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0552" w:rsidRPr="00F5540A" w:rsidRDefault="00220552" w:rsidP="00220552">
      <w:bookmarkStart w:id="0" w:name="_GoBack"/>
      <w:r w:rsidRPr="00F5540A">
        <w:rPr>
          <w:lang w:val="en-US"/>
        </w:rPr>
        <w:t>[</w:t>
      </w:r>
      <w:commentRangeStart w:id="1"/>
      <w:r w:rsidR="00D77EF7" w:rsidRPr="00F5540A">
        <w:t xml:space="preserve">Předmluva </w:t>
      </w:r>
      <w:commentRangeEnd w:id="1"/>
      <w:r w:rsidR="00994718" w:rsidRPr="00F5540A">
        <w:rPr>
          <w:rStyle w:val="Odkaznakoment"/>
        </w:rPr>
        <w:commentReference w:id="1"/>
      </w:r>
      <w:r w:rsidR="00D77EF7" w:rsidRPr="00F5540A">
        <w:t>k První knize Mojžíšově v Bibli drážďanské</w:t>
      </w:r>
      <w:r w:rsidRPr="00F5540A">
        <w:rPr>
          <w:lang w:val="en-US"/>
        </w:rPr>
        <w:t>]</w:t>
      </w:r>
      <w:r w:rsidRPr="00F5540A">
        <w:t xml:space="preserve">, </w:t>
      </w:r>
      <w:r w:rsidR="00D77EF7" w:rsidRPr="00F5540A">
        <w:t>rkp. zničen,</w:t>
      </w:r>
      <w:r w:rsidR="00D77EF7" w:rsidRPr="00F5540A">
        <w:rPr>
          <w:vertAlign w:val="superscript"/>
        </w:rPr>
        <w:footnoteReference w:id="1"/>
      </w:r>
      <w:r w:rsidR="00D77EF7" w:rsidRPr="00F5540A">
        <w:t xml:space="preserve"> dříve Dresden, Sächsische Landesbibliothek</w:t>
      </w:r>
      <w:r w:rsidR="00D77EF7" w:rsidRPr="00F5540A">
        <w:rPr>
          <w:b/>
          <w:bCs/>
        </w:rPr>
        <w:t xml:space="preserve"> </w:t>
      </w:r>
      <w:r w:rsidR="00D77EF7" w:rsidRPr="00F5540A">
        <w:rPr>
          <w:bCs/>
        </w:rPr>
        <w:t>– Staats- und Universitätsbibliothek Dresden</w:t>
      </w:r>
      <w:r w:rsidR="00D77EF7" w:rsidRPr="00F5540A">
        <w:t>, sign. Mscr.Dresd.Oe.85, druhá polovina 60. let 14. století, fol. 5ra–5va</w:t>
      </w:r>
    </w:p>
    <w:p w:rsidR="00220552" w:rsidRPr="00F5540A" w:rsidRDefault="00220552" w:rsidP="00220552">
      <w:r w:rsidRPr="00F5540A">
        <w:t xml:space="preserve">celkový rozsah: </w:t>
      </w:r>
      <w:r w:rsidR="00994718" w:rsidRPr="00F5540A">
        <w:t>2</w:t>
      </w:r>
      <w:r w:rsidRPr="00F5540A">
        <w:t xml:space="preserve"> NS</w:t>
      </w:r>
    </w:p>
    <w:p w:rsidR="00D77EF7" w:rsidRPr="00F5540A" w:rsidRDefault="00D77EF7" w:rsidP="00220552">
      <w:pPr>
        <w:rPr>
          <w:rFonts w:asciiTheme="minorHAnsi" w:eastAsiaTheme="minorHAnsi" w:hAnsiTheme="minorHAnsi" w:cstheme="minorHAnsi"/>
          <w:b/>
          <w:noProof w:val="0"/>
          <w:sz w:val="22"/>
          <w:szCs w:val="22"/>
          <w:lang w:eastAsia="en-US" w:bidi="ar-SA"/>
        </w:rPr>
      </w:pPr>
    </w:p>
    <w:p w:rsidR="00220552" w:rsidRPr="00F5540A" w:rsidRDefault="00220552" w:rsidP="00220552">
      <w:pPr>
        <w:rPr>
          <w:rFonts w:cstheme="minorHAnsi"/>
        </w:rPr>
      </w:pPr>
      <w:r w:rsidRPr="00F5540A">
        <w:rPr>
          <w:rFonts w:cstheme="minorHAnsi"/>
          <w:b/>
        </w:rPr>
        <w:t>Incipit prologus in Bibliam</w:t>
      </w:r>
      <w:r w:rsidRPr="00F5540A">
        <w:rPr>
          <w:rStyle w:val="Odkaznavysvtlivky"/>
          <w:rFonts w:cstheme="minorHAnsi"/>
        </w:rPr>
        <w:endnoteReference w:id="1"/>
      </w:r>
    </w:p>
    <w:p w:rsidR="00220552" w:rsidRPr="00F5540A" w:rsidRDefault="00220552" w:rsidP="00220552">
      <w:pPr>
        <w:rPr>
          <w:rFonts w:cstheme="minorHAnsi"/>
        </w:rPr>
      </w:pPr>
      <w:r w:rsidRPr="00F5540A">
        <w:rPr>
          <w:rFonts w:cstheme="minorHAnsi"/>
        </w:rPr>
        <w:t>Dávného</w:t>
      </w:r>
      <w:r w:rsidRPr="00F5540A">
        <w:rPr>
          <w:rStyle w:val="Odkaznavysvtlivky"/>
          <w:rFonts w:cstheme="minorHAnsi"/>
        </w:rPr>
        <w:endnoteReference w:id="2"/>
      </w:r>
      <w:r w:rsidRPr="00F5540A">
        <w:rPr>
          <w:rFonts w:cstheme="minorHAnsi"/>
        </w:rPr>
        <w:t xml:space="preserve"> věku slovutný mudřec Aristotiles v jedněch svých</w:t>
      </w:r>
      <w:r w:rsidRPr="00F5540A">
        <w:rPr>
          <w:rStyle w:val="Odkaznavysvtlivky"/>
          <w:rFonts w:cstheme="minorHAnsi"/>
        </w:rPr>
        <w:endnoteReference w:id="3"/>
      </w:r>
      <w:r w:rsidRPr="00F5540A">
        <w:rPr>
          <w:rFonts w:cstheme="minorHAnsi"/>
        </w:rPr>
        <w:t xml:space="preserve"> knihách píše a řka: „Všickni lidé od přirozenie uměti</w:t>
      </w:r>
      <w:r w:rsidRPr="00F5540A">
        <w:rPr>
          <w:rStyle w:val="Odkaznavysvtlivky"/>
          <w:rFonts w:cstheme="minorHAnsi"/>
        </w:rPr>
        <w:endnoteReference w:id="4"/>
      </w:r>
      <w:r w:rsidRPr="00F5540A">
        <w:rPr>
          <w:rFonts w:cstheme="minorHAnsi"/>
        </w:rPr>
        <w:t xml:space="preserve"> žádají.“</w:t>
      </w:r>
      <w:r w:rsidRPr="00F5540A">
        <w:rPr>
          <w:rStyle w:val="Znakapoznpodarou"/>
          <w:rFonts w:cstheme="minorHAnsi"/>
        </w:rPr>
        <w:footnoteReference w:id="2"/>
      </w:r>
      <w:r w:rsidRPr="00F5540A">
        <w:rPr>
          <w:rFonts w:cstheme="minorHAnsi"/>
        </w:rPr>
        <w:t xml:space="preserve"> Točíš tak jest člověčí rozum v svéj žádosti zpósobený, ež sě dálež dálež výšež výšež v neznamenitých věcech rozvodě ptá i tieže, odkad jest co pošlo</w:t>
      </w:r>
      <w:r w:rsidRPr="00F5540A">
        <w:rPr>
          <w:rStyle w:val="Odkaznavysvtlivky"/>
          <w:rFonts w:cstheme="minorHAnsi"/>
        </w:rPr>
        <w:endnoteReference w:id="5"/>
      </w:r>
      <w:r w:rsidRPr="00F5540A">
        <w:rPr>
          <w:rFonts w:cstheme="minorHAnsi"/>
        </w:rPr>
        <w:t>, na čem co lpí</w:t>
      </w:r>
      <w:r w:rsidRPr="00F5540A">
        <w:rPr>
          <w:rStyle w:val="Odkaznavysvtlivky"/>
          <w:rFonts w:cstheme="minorHAnsi"/>
        </w:rPr>
        <w:endnoteReference w:id="6"/>
      </w:r>
      <w:r w:rsidRPr="00F5540A">
        <w:rPr>
          <w:rFonts w:cstheme="minorHAnsi"/>
        </w:rPr>
        <w:t xml:space="preserve"> a které všeliká věc skonánie má.</w:t>
      </w:r>
    </w:p>
    <w:p w:rsidR="00220552" w:rsidRPr="00F5540A" w:rsidRDefault="00220552" w:rsidP="00220552">
      <w:pPr>
        <w:rPr>
          <w:rFonts w:cstheme="minorHAnsi"/>
        </w:rPr>
      </w:pPr>
      <w:r w:rsidRPr="00F5540A">
        <w:rPr>
          <w:rFonts w:cstheme="minorHAnsi"/>
        </w:rPr>
        <w:tab/>
        <w:t>Proňežto, chtiece to</w:t>
      </w:r>
      <w:r w:rsidRPr="00F5540A">
        <w:rPr>
          <w:rStyle w:val="Odkaznavysvtlivky"/>
          <w:rFonts w:cstheme="minorHAnsi"/>
        </w:rPr>
        <w:endnoteReference w:id="7"/>
      </w:r>
      <w:r w:rsidRPr="00F5540A">
        <w:rPr>
          <w:rFonts w:cstheme="minorHAnsi"/>
        </w:rPr>
        <w:t xml:space="preserve"> vzvěděti</w:t>
      </w:r>
      <w:r w:rsidRPr="00F5540A">
        <w:rPr>
          <w:rStyle w:val="Odkaznavysvtlivky"/>
          <w:rFonts w:cstheme="minorHAnsi"/>
        </w:rPr>
        <w:endnoteReference w:id="8"/>
      </w:r>
      <w:r w:rsidRPr="00F5540A">
        <w:rPr>
          <w:rFonts w:cstheme="minorHAnsi"/>
        </w:rPr>
        <w:t>, který jest počátek v svém stvoření tento svět měl, slušie věděti najprvé, kde jest byl hospodin</w:t>
      </w:r>
      <w:r w:rsidRPr="00F5540A">
        <w:rPr>
          <w:rStyle w:val="Odkaznavysvtlivky"/>
          <w:rFonts w:cstheme="minorHAnsi"/>
        </w:rPr>
        <w:endnoteReference w:id="9"/>
      </w:r>
      <w:r w:rsidRPr="00F5540A">
        <w:rPr>
          <w:rFonts w:cstheme="minorHAnsi"/>
        </w:rPr>
        <w:t xml:space="preserve"> těch časuov, doňovadžto byl ničehož nestvořil. K tomu odpoviedá</w:t>
      </w:r>
      <w:r w:rsidRPr="00F5540A">
        <w:rPr>
          <w:rStyle w:val="Odkaznavysvtlivky"/>
          <w:rFonts w:cstheme="minorHAnsi"/>
        </w:rPr>
        <w:endnoteReference w:id="10"/>
      </w:r>
      <w:r w:rsidRPr="00F5540A">
        <w:rPr>
          <w:rFonts w:cstheme="minorHAnsi"/>
        </w:rPr>
        <w:t xml:space="preserve"> svatý Augustin a řka: „Buoh v svém přěoslavném</w:t>
      </w:r>
      <w:r w:rsidRPr="00F5540A">
        <w:rPr>
          <w:rStyle w:val="Odkaznavysvtlivky"/>
          <w:rFonts w:cstheme="minorHAnsi"/>
        </w:rPr>
        <w:endnoteReference w:id="11"/>
      </w:r>
      <w:r w:rsidRPr="00F5540A">
        <w:rPr>
          <w:rFonts w:cstheme="minorHAnsi"/>
        </w:rPr>
        <w:t xml:space="preserve"> veleslavenství bez počátka vždy bydlil jest.“</w:t>
      </w:r>
      <w:r w:rsidRPr="00F5540A">
        <w:rPr>
          <w:rStyle w:val="Znakapoznpodarou"/>
          <w:rFonts w:cstheme="minorHAnsi"/>
        </w:rPr>
        <w:footnoteReference w:id="3"/>
      </w:r>
      <w:r w:rsidRPr="00F5540A">
        <w:rPr>
          <w:rStyle w:val="Odkaznavysvtlivky"/>
          <w:rFonts w:cstheme="minorHAnsi"/>
        </w:rPr>
        <w:endnoteReference w:id="12"/>
      </w:r>
      <w:r w:rsidRPr="00F5540A">
        <w:rPr>
          <w:rFonts w:cstheme="minorHAnsi"/>
        </w:rPr>
        <w:t xml:space="preserve"> Jemužto ničehož mimo sě nikda</w:t>
      </w:r>
      <w:r w:rsidRPr="00F5540A">
        <w:rPr>
          <w:rStyle w:val="Odkaznavysvtlivky"/>
          <w:rFonts w:cstheme="minorHAnsi"/>
        </w:rPr>
        <w:endnoteReference w:id="13"/>
      </w:r>
      <w:r w:rsidRPr="00F5540A">
        <w:rPr>
          <w:rFonts w:cstheme="minorHAnsi"/>
        </w:rPr>
        <w:t xml:space="preserve"> nic třěba nenie, ale sám v sobě</w:t>
      </w:r>
      <w:r w:rsidRPr="00F5540A">
        <w:rPr>
          <w:rStyle w:val="Znakapoznpodarou"/>
          <w:rFonts w:cstheme="minorHAnsi"/>
        </w:rPr>
        <w:footnoteReference w:id="4"/>
      </w:r>
      <w:r w:rsidRPr="00F5540A">
        <w:rPr>
          <w:rFonts w:cstheme="minorHAnsi"/>
        </w:rPr>
        <w:t xml:space="preserve"> v svéj jestojsti</w:t>
      </w:r>
      <w:r w:rsidRPr="00F5540A">
        <w:rPr>
          <w:rStyle w:val="Odkaznavysvtlivky"/>
          <w:rFonts w:cstheme="minorHAnsi"/>
        </w:rPr>
        <w:endnoteReference w:id="14"/>
      </w:r>
      <w:r w:rsidRPr="00F5540A">
        <w:rPr>
          <w:rFonts w:cstheme="minorHAnsi"/>
        </w:rPr>
        <w:t xml:space="preserve"> mocně okršlije i ohrazije všěch dobrostí svrchovánie, a to činí neobkličně, nezměrně, nepostižně, ale všemohúcně. To j’ tiem rozumem řečeno, ež což kdy v schráně své věčnosti buoh jest učinil, toho ijeden rozum</w:t>
      </w:r>
      <w:r w:rsidRPr="00F5540A">
        <w:rPr>
          <w:rStyle w:val="Odkaznavysvtlivky"/>
          <w:rFonts w:cstheme="minorHAnsi"/>
        </w:rPr>
        <w:endnoteReference w:id="15"/>
      </w:r>
      <w:r w:rsidRPr="00F5540A">
        <w:rPr>
          <w:rFonts w:cstheme="minorHAnsi"/>
        </w:rPr>
        <w:t xml:space="preserve"> ani smyslem osáhnúti muože ani rozumem jeho věčných časuov změřiti ani jeho božských múdrostí kterým umem sstihnúti</w:t>
      </w:r>
      <w:r w:rsidRPr="00F5540A">
        <w:rPr>
          <w:rStyle w:val="Odkaznavysvtlivky"/>
          <w:rFonts w:cstheme="minorHAnsi"/>
        </w:rPr>
        <w:endnoteReference w:id="16"/>
      </w:r>
      <w:r w:rsidRPr="00F5540A">
        <w:rPr>
          <w:rFonts w:cstheme="minorHAnsi"/>
        </w:rPr>
        <w:t>. A to vše, což jest svým všemohúcenstvím</w:t>
      </w:r>
      <w:r w:rsidRPr="00F5540A">
        <w:rPr>
          <w:rStyle w:val="Odkaznavysvtlivky"/>
          <w:rFonts w:cstheme="minorHAnsi"/>
        </w:rPr>
        <w:endnoteReference w:id="17"/>
      </w:r>
      <w:r w:rsidRPr="00F5540A">
        <w:rPr>
          <w:rFonts w:cstheme="minorHAnsi"/>
        </w:rPr>
        <w:t xml:space="preserve"> všelikému stvoření divnosti zjěvil, tiem jest své bezčíslné milosti dobrotu ukázal. O tom mámy znamenité psanie</w:t>
      </w:r>
      <w:r w:rsidRPr="00F5540A">
        <w:rPr>
          <w:rStyle w:val="Odkaznavysvtlivky"/>
          <w:rFonts w:cstheme="minorHAnsi"/>
        </w:rPr>
        <w:endnoteReference w:id="18"/>
      </w:r>
      <w:r w:rsidRPr="00F5540A">
        <w:rPr>
          <w:rFonts w:cstheme="minorHAnsi"/>
        </w:rPr>
        <w:t>, ež když jeden slovutný mistr o svatého písma nesnadnostech</w:t>
      </w:r>
      <w:r w:rsidRPr="00F5540A">
        <w:rPr>
          <w:rStyle w:val="Odkaznavysvtlivky"/>
          <w:rFonts w:cstheme="minorHAnsi"/>
        </w:rPr>
        <w:endnoteReference w:id="19"/>
      </w:r>
      <w:r w:rsidRPr="00F5540A">
        <w:rPr>
          <w:rFonts w:cstheme="minorHAnsi"/>
        </w:rPr>
        <w:t xml:space="preserve"> se mnohými sě žáky hádal, vstúpiv do té škuoly jeden divné [5rb] postavy člověk, promluvil nemotorným hlasem a řka: „Mistře, tieži tebe, pověz mi, kde tehdy byl ten, kromě ňehožto nic jest nebylo?“ Jemužto mistr odpověděl</w:t>
      </w:r>
      <w:r w:rsidRPr="00F5540A">
        <w:rPr>
          <w:rStyle w:val="Odkaznavysvtlivky"/>
          <w:rFonts w:cstheme="minorHAnsi"/>
        </w:rPr>
        <w:endnoteReference w:id="20"/>
      </w:r>
      <w:r w:rsidRPr="00F5540A">
        <w:rPr>
          <w:rFonts w:cstheme="minorHAnsi"/>
        </w:rPr>
        <w:t xml:space="preserve"> a řka: „Anebo jsi anděl, anebo diábel, a</w:t>
      </w:r>
      <w:r w:rsidRPr="00F5540A">
        <w:rPr>
          <w:rStyle w:val="Odkaznavysvtlivky"/>
          <w:rFonts w:cstheme="minorHAnsi"/>
        </w:rPr>
        <w:endnoteReference w:id="21"/>
      </w:r>
      <w:r w:rsidRPr="00F5540A">
        <w:rPr>
          <w:rFonts w:cstheme="minorHAnsi"/>
        </w:rPr>
        <w:t xml:space="preserve"> protož tvé otázanie v tento čas odpověděnie</w:t>
      </w:r>
      <w:r w:rsidRPr="00F5540A">
        <w:rPr>
          <w:rStyle w:val="Odkaznavysvtlivky"/>
          <w:rFonts w:cstheme="minorHAnsi"/>
        </w:rPr>
        <w:endnoteReference w:id="22"/>
      </w:r>
      <w:r w:rsidRPr="00F5540A">
        <w:rPr>
          <w:rFonts w:cstheme="minorHAnsi"/>
        </w:rPr>
        <w:t xml:space="preserve"> nejmá.“ K ňemužto ten člověk vecě: „Mistře, když mi odpověděti nechceš</w:t>
      </w:r>
      <w:r w:rsidRPr="00F5540A">
        <w:rPr>
          <w:rStyle w:val="Odkaznavysvtlivky"/>
          <w:rFonts w:cstheme="minorHAnsi"/>
        </w:rPr>
        <w:endnoteReference w:id="23"/>
      </w:r>
      <w:r w:rsidRPr="00F5540A">
        <w:rPr>
          <w:rFonts w:cstheme="minorHAnsi"/>
        </w:rPr>
        <w:t>, ale věz to, ež</w:t>
      </w:r>
      <w:r w:rsidRPr="00F5540A">
        <w:rPr>
          <w:rStyle w:val="Odkaznavysvtlivky"/>
          <w:rFonts w:cstheme="minorHAnsi"/>
        </w:rPr>
        <w:endnoteReference w:id="24"/>
      </w:r>
      <w:r w:rsidRPr="00F5540A">
        <w:rPr>
          <w:rFonts w:cstheme="minorHAnsi"/>
        </w:rPr>
        <w:t xml:space="preserve"> kdež nynie jest, tudiež tehdy byl jest</w:t>
      </w:r>
      <w:r w:rsidRPr="00F5540A">
        <w:rPr>
          <w:rStyle w:val="Odkaznavysvtlivky"/>
          <w:rFonts w:cstheme="minorHAnsi"/>
        </w:rPr>
        <w:endnoteReference w:id="25"/>
      </w:r>
      <w:r w:rsidRPr="00F5540A">
        <w:rPr>
          <w:rFonts w:cstheme="minorHAnsi"/>
        </w:rPr>
        <w:t>. Neb sám v sobě dosti má a nikohož</w:t>
      </w:r>
      <w:r w:rsidRPr="00F5540A">
        <w:rPr>
          <w:rStyle w:val="Odkaznavysvtlivky"/>
          <w:rFonts w:cstheme="minorHAnsi"/>
        </w:rPr>
        <w:endnoteReference w:id="26"/>
      </w:r>
      <w:r w:rsidRPr="00F5540A">
        <w:rPr>
          <w:rFonts w:cstheme="minorHAnsi"/>
        </w:rPr>
        <w:t xml:space="preserve"> jemu třěba nenie</w:t>
      </w:r>
      <w:r w:rsidRPr="00F5540A">
        <w:rPr>
          <w:rStyle w:val="Odkaznavysvtlivky"/>
          <w:rFonts w:cstheme="minorHAnsi"/>
        </w:rPr>
        <w:endnoteReference w:id="27"/>
      </w:r>
      <w:r w:rsidRPr="00F5540A">
        <w:rPr>
          <w:rFonts w:cstheme="minorHAnsi"/>
        </w:rPr>
        <w:t>.</w:t>
      </w:r>
    </w:p>
    <w:p w:rsidR="00220552" w:rsidRPr="00F5540A" w:rsidRDefault="00220552" w:rsidP="00220552">
      <w:pPr>
        <w:rPr>
          <w:rFonts w:cstheme="minorHAnsi"/>
        </w:rPr>
      </w:pPr>
      <w:r w:rsidRPr="00F5540A">
        <w:rPr>
          <w:rFonts w:cstheme="minorHAnsi"/>
        </w:rPr>
        <w:tab/>
        <w:t>Druhé slušie věděti, proč jest člověk stvořen. K tomu odpoviedá svatý Augustin a řka, ež jest buoh stvořil člověka pro svú slavnú dobrotu. Neb jakžto praví svatý Dionysius: Všeliká</w:t>
      </w:r>
      <w:r w:rsidRPr="00F5540A">
        <w:rPr>
          <w:rStyle w:val="Odkaznavysvtlivky"/>
          <w:rFonts w:cstheme="minorHAnsi"/>
        </w:rPr>
        <w:endnoteReference w:id="28"/>
      </w:r>
      <w:r w:rsidRPr="00F5540A">
        <w:rPr>
          <w:rFonts w:cstheme="minorHAnsi"/>
        </w:rPr>
        <w:t xml:space="preserve"> dobrota ta sě v sobě netají, ale od svého přirozenie jiným sě spořě rozdávajíc požíčie. A protož ež jest buoh bez měny</w:t>
      </w:r>
      <w:r w:rsidRPr="00F5540A">
        <w:rPr>
          <w:rStyle w:val="Odkaznavysvtlivky"/>
          <w:rFonts w:cstheme="minorHAnsi"/>
        </w:rPr>
        <w:endnoteReference w:id="29"/>
      </w:r>
      <w:r w:rsidRPr="00F5540A">
        <w:rPr>
          <w:rFonts w:cstheme="minorHAnsi"/>
        </w:rPr>
        <w:t xml:space="preserve"> svrchovaná dobrota, nechtěl sě v svéj věčnosti tajiti, ale ráčil, veš</w:t>
      </w:r>
      <w:r w:rsidRPr="00F5540A">
        <w:rPr>
          <w:rStyle w:val="Znakapoznpodarou"/>
          <w:rFonts w:cstheme="minorHAnsi"/>
        </w:rPr>
        <w:footnoteReference w:id="5"/>
      </w:r>
      <w:r w:rsidRPr="00F5540A">
        <w:rPr>
          <w:rFonts w:cstheme="minorHAnsi"/>
        </w:rPr>
        <w:t xml:space="preserve"> svět stvořiv, svú</w:t>
      </w:r>
      <w:r w:rsidRPr="00F5540A">
        <w:rPr>
          <w:rStyle w:val="Odkaznavysvtlivky"/>
          <w:rFonts w:cstheme="minorHAnsi"/>
        </w:rPr>
        <w:endnoteReference w:id="30"/>
      </w:r>
      <w:r w:rsidRPr="00F5540A">
        <w:rPr>
          <w:rFonts w:cstheme="minorHAnsi"/>
        </w:rPr>
        <w:t xml:space="preserve"> dobrotu všěm tvářem ukázati. A skirzě to dal sě všemu </w:t>
      </w:r>
      <w:r w:rsidRPr="00F5540A">
        <w:rPr>
          <w:rFonts w:cstheme="minorHAnsi"/>
        </w:rPr>
        <w:lastRenderedPageBreak/>
        <w:t>světu znáti, jakžto praví múdrý Šalomón: „Od velikosti všěch stvoření poznán bude stvořitel.“</w:t>
      </w:r>
      <w:r w:rsidRPr="00F5540A">
        <w:rPr>
          <w:rStyle w:val="Znakapoznpodarou"/>
          <w:rFonts w:cstheme="minorHAnsi"/>
        </w:rPr>
        <w:footnoteReference w:id="6"/>
      </w:r>
      <w:r w:rsidRPr="00F5540A">
        <w:rPr>
          <w:rFonts w:cstheme="minorHAnsi"/>
        </w:rPr>
        <w:t xml:space="preserve"> A také jest proto člověk stvořen, aby bohu v svéj vděčnosti</w:t>
      </w:r>
      <w:r w:rsidRPr="00F5540A">
        <w:rPr>
          <w:rStyle w:val="Odkaznavysvtlivky"/>
          <w:rFonts w:cstheme="minorHAnsi"/>
        </w:rPr>
        <w:endnoteReference w:id="31"/>
      </w:r>
      <w:r w:rsidRPr="00F5540A">
        <w:rPr>
          <w:rFonts w:cstheme="minorHAnsi"/>
        </w:rPr>
        <w:t xml:space="preserve"> snažně slúžil. Ne proto, by bohu člověčie služby třěba bylo, ale aby člověk, svého stvořitele znajě, jeho sě milosti modle i klanějě, v jeho sě všemohúciej dobrotě kochajě, věčné sě radosti doslúžil. A jakež jest člověk stvořen na to, aby bohu slúžil, takež jest svět na to stvořen, aby člověku slúžil</w:t>
      </w:r>
      <w:r w:rsidRPr="00F5540A">
        <w:rPr>
          <w:rStyle w:val="Odkaznavysvtlivky"/>
          <w:rFonts w:cstheme="minorHAnsi"/>
        </w:rPr>
        <w:endnoteReference w:id="32"/>
      </w:r>
      <w:r w:rsidRPr="00F5540A">
        <w:rPr>
          <w:rFonts w:cstheme="minorHAnsi"/>
        </w:rPr>
        <w:t>. I posazen jest člověk na prostřěd, aby člověku svět a člověk bohu slúžil. A protož to vše, což jest na světě, to jest na užitek člověčí stvořeno, aby s tiem se vším člověk boha znajě jemu slúžil. Skirzě nižto službu božství nic nepřibude, ale lidská žádost, sě v tom dobrém znajíci, své spasenie svirchuje</w:t>
      </w:r>
      <w:r w:rsidRPr="00F5540A">
        <w:rPr>
          <w:rStyle w:val="Odkaznavysvtlivky"/>
          <w:rFonts w:cstheme="minorHAnsi"/>
        </w:rPr>
        <w:endnoteReference w:id="33"/>
      </w:r>
      <w:r w:rsidRPr="00F5540A">
        <w:rPr>
          <w:rFonts w:cstheme="minorHAnsi"/>
        </w:rPr>
        <w:t>. A protož, tieže li kto, kako</w:t>
      </w:r>
      <w:r w:rsidRPr="00F5540A">
        <w:rPr>
          <w:rStyle w:val="Odkaznavysvtlivky"/>
          <w:rFonts w:cstheme="minorHAnsi"/>
        </w:rPr>
        <w:endnoteReference w:id="34"/>
      </w:r>
      <w:r w:rsidRPr="00F5540A">
        <w:rPr>
          <w:rFonts w:cstheme="minorHAnsi"/>
        </w:rPr>
        <w:t xml:space="preserve"> jest počá[5va]tek tento svět jměl</w:t>
      </w:r>
      <w:r w:rsidRPr="00F5540A">
        <w:rPr>
          <w:rStyle w:val="Odkaznavysvtlivky"/>
          <w:rFonts w:cstheme="minorHAnsi"/>
        </w:rPr>
        <w:endnoteReference w:id="35"/>
      </w:r>
      <w:r w:rsidRPr="00F5540A">
        <w:rPr>
          <w:rFonts w:cstheme="minorHAnsi"/>
        </w:rPr>
        <w:t>, o tom Mojžieš, muž boží, v svých Prvých</w:t>
      </w:r>
      <w:r w:rsidRPr="00F5540A">
        <w:rPr>
          <w:rStyle w:val="Odkaznavysvtlivky"/>
          <w:rFonts w:cstheme="minorHAnsi"/>
        </w:rPr>
        <w:endnoteReference w:id="36"/>
      </w:r>
      <w:r w:rsidRPr="00F5540A">
        <w:rPr>
          <w:rFonts w:cstheme="minorHAnsi"/>
        </w:rPr>
        <w:t xml:space="preserve"> knihách</w:t>
      </w:r>
      <w:r w:rsidRPr="00F5540A">
        <w:rPr>
          <w:rStyle w:val="Odkaznavysvtlivky"/>
          <w:rFonts w:cstheme="minorHAnsi"/>
        </w:rPr>
        <w:endnoteReference w:id="37"/>
      </w:r>
      <w:r w:rsidRPr="00F5540A">
        <w:rPr>
          <w:rFonts w:cstheme="minorHAnsi"/>
        </w:rPr>
        <w:t xml:space="preserve"> o stvoření všeho světa zjěvením ducha svatého píše a řka</w:t>
      </w:r>
      <w:r w:rsidRPr="00F5540A">
        <w:rPr>
          <w:rStyle w:val="Odkaznavysvtlivky"/>
          <w:rFonts w:cstheme="minorHAnsi"/>
        </w:rPr>
        <w:endnoteReference w:id="38"/>
      </w:r>
      <w:r w:rsidRPr="00F5540A">
        <w:rPr>
          <w:rFonts w:cstheme="minorHAnsi"/>
        </w:rPr>
        <w:t>.</w:t>
      </w:r>
    </w:p>
    <w:bookmarkEnd w:id="0"/>
    <w:p w:rsidR="00220552" w:rsidRPr="00F5540A" w:rsidRDefault="00220552"/>
    <w:sectPr w:rsidR="00220552" w:rsidRPr="00F554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comment w:id="1" w:author="Andrea Svobodova" w:date="2019-06-09T11:51:00Z" w:initials="AS">
    <w:p w:rsidR="00994718" w:rsidRDefault="00994718">
      <w:pPr>
        <w:pStyle w:val="Textkomente"/>
      </w:pPr>
      <w:r>
        <w:rPr>
          <w:rStyle w:val="Odkaznakoment"/>
        </w:rPr>
        <w:annotationRef/>
      </w:r>
      <w:r>
        <w:t>přeložit jen samotný text bez poznámek a vysvětlivek</w:t>
      </w:r>
    </w:p>
  </w:comment>
</w:comment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5BB" w:rsidRDefault="000825BB" w:rsidP="00220552">
      <w:pPr>
        <w:spacing w:after="0" w:line="240" w:lineRule="auto"/>
      </w:pPr>
      <w:r>
        <w:separator/>
      </w:r>
    </w:p>
  </w:endnote>
  <w:endnote w:type="continuationSeparator" w:id="0">
    <w:p w:rsidR="000825BB" w:rsidRDefault="000825BB" w:rsidP="00220552">
      <w:pPr>
        <w:spacing w:after="0" w:line="240" w:lineRule="auto"/>
      </w:pPr>
      <w:r>
        <w:continuationSeparator/>
      </w:r>
    </w:p>
  </w:endnote>
  <w:endnote w:id="1">
    <w:p w:rsidR="00220552" w:rsidRPr="000F1673" w:rsidRDefault="00220552" w:rsidP="00220552">
      <w:pPr>
        <w:pStyle w:val="Textvysvtlivek"/>
        <w:spacing w:line="276" w:lineRule="auto"/>
        <w:rPr>
          <w:rFonts w:cstheme="minorHAnsi"/>
        </w:rPr>
      </w:pPr>
      <w:r w:rsidRPr="000F1673">
        <w:rPr>
          <w:rStyle w:val="Odkaznavysvtlivky"/>
          <w:rFonts w:cstheme="minorHAnsi"/>
        </w:rPr>
        <w:endnoteRef/>
      </w:r>
      <w:r w:rsidRPr="000F1673">
        <w:rPr>
          <w:rFonts w:cstheme="minorHAnsi"/>
        </w:rPr>
        <w:t xml:space="preserve"> Inicipit … Bibliam] A toto jest prvá kapitola, jenž slóve předchódce řeči, řeči pořád mluvené nebo poostalé. Takto pořád </w:t>
      </w:r>
      <w:r w:rsidRPr="000F1673">
        <w:rPr>
          <w:rFonts w:cstheme="minorHAnsi"/>
          <w:i/>
        </w:rPr>
        <w:t>BiblLitTřeb</w:t>
      </w:r>
      <w:r w:rsidRPr="000F1673">
        <w:rPr>
          <w:rFonts w:cstheme="minorHAnsi"/>
        </w:rPr>
        <w:t xml:space="preserve">, A to jest prvá kapitula, jenž slóve předchódcě řěči, řěči pořád mluvené nebo poostalé </w:t>
      </w:r>
      <w:r w:rsidRPr="000F1673">
        <w:rPr>
          <w:rFonts w:cstheme="minorHAnsi"/>
          <w:i/>
        </w:rPr>
        <w:t xml:space="preserve">BiblOl, </w:t>
      </w:r>
      <w:r w:rsidRPr="000F1673">
        <w:rPr>
          <w:rFonts w:cstheme="minorHAnsi"/>
        </w:rPr>
        <w:t xml:space="preserve">Tato řeč jest předchozie </w:t>
      </w:r>
      <w:r w:rsidRPr="000F1673">
        <w:rPr>
          <w:rFonts w:cstheme="minorHAnsi"/>
          <w:i/>
        </w:rPr>
        <w:t>BiblMil</w:t>
      </w:r>
    </w:p>
  </w:endnote>
  <w:endnote w:id="2">
    <w:p w:rsidR="00220552" w:rsidRPr="000F1673" w:rsidRDefault="00220552" w:rsidP="00220552">
      <w:pPr>
        <w:pStyle w:val="Textvysvtlivek"/>
        <w:spacing w:line="276" w:lineRule="auto"/>
        <w:rPr>
          <w:rFonts w:cstheme="minorHAnsi"/>
        </w:rPr>
      </w:pPr>
      <w:r w:rsidRPr="000F1673">
        <w:rPr>
          <w:rStyle w:val="Odkaznavysvtlivky"/>
          <w:rFonts w:cstheme="minorHAnsi"/>
        </w:rPr>
        <w:endnoteRef/>
      </w:r>
      <w:r w:rsidRPr="000F1673">
        <w:rPr>
          <w:rFonts w:cstheme="minorHAnsi"/>
        </w:rPr>
        <w:t xml:space="preserve"> Dávného] Dávnieho</w:t>
      </w:r>
      <w:r w:rsidRPr="000F1673">
        <w:rPr>
          <w:rFonts w:cstheme="minorHAnsi"/>
          <w:i/>
        </w:rPr>
        <w:t xml:space="preserve"> BiblLitTřeb</w:t>
      </w:r>
      <w:r w:rsidRPr="000F1673">
        <w:rPr>
          <w:rFonts w:cstheme="minorHAnsi"/>
        </w:rPr>
        <w:t>,</w:t>
      </w:r>
      <w:r w:rsidRPr="000F1673">
        <w:rPr>
          <w:rFonts w:cstheme="minorHAnsi"/>
          <w:i/>
        </w:rPr>
        <w:t xml:space="preserve"> ~Ol</w:t>
      </w:r>
    </w:p>
  </w:endnote>
  <w:endnote w:id="3">
    <w:p w:rsidR="00220552" w:rsidRPr="000F1673" w:rsidRDefault="00220552" w:rsidP="00220552">
      <w:pPr>
        <w:pStyle w:val="Textvysvtlivek"/>
        <w:spacing w:line="276" w:lineRule="auto"/>
        <w:rPr>
          <w:rFonts w:cstheme="minorHAnsi"/>
        </w:rPr>
      </w:pPr>
      <w:r w:rsidRPr="000F1673">
        <w:rPr>
          <w:rStyle w:val="Odkaznavysvtlivky"/>
          <w:rFonts w:cstheme="minorHAnsi"/>
        </w:rPr>
        <w:endnoteRef/>
      </w:r>
      <w:r w:rsidRPr="000F1673">
        <w:rPr>
          <w:rFonts w:cstheme="minorHAnsi"/>
        </w:rPr>
        <w:t xml:space="preserve"> svých] v svých </w:t>
      </w:r>
      <w:r w:rsidRPr="000F1673">
        <w:rPr>
          <w:rFonts w:cstheme="minorHAnsi"/>
          <w:i/>
        </w:rPr>
        <w:t>BiblLitTřeb</w:t>
      </w:r>
      <w:r w:rsidRPr="000F1673">
        <w:rPr>
          <w:rFonts w:cstheme="minorHAnsi"/>
        </w:rPr>
        <w:t>,</w:t>
      </w:r>
      <w:r w:rsidRPr="000F1673">
        <w:rPr>
          <w:rFonts w:cstheme="minorHAnsi"/>
          <w:i/>
        </w:rPr>
        <w:t xml:space="preserve"> ~Ol</w:t>
      </w:r>
    </w:p>
  </w:endnote>
  <w:endnote w:id="4">
    <w:p w:rsidR="00220552" w:rsidRPr="000F1673" w:rsidRDefault="00220552" w:rsidP="00220552">
      <w:pPr>
        <w:pStyle w:val="Textvysvtlivek"/>
        <w:spacing w:line="276" w:lineRule="auto"/>
        <w:rPr>
          <w:rFonts w:cstheme="minorHAnsi"/>
        </w:rPr>
      </w:pPr>
      <w:r w:rsidRPr="000F1673">
        <w:rPr>
          <w:rStyle w:val="Odkaznavysvtlivky"/>
          <w:rFonts w:cstheme="minorHAnsi"/>
        </w:rPr>
        <w:endnoteRef/>
      </w:r>
      <w:r w:rsidRPr="000F1673">
        <w:rPr>
          <w:rFonts w:cstheme="minorHAnsi"/>
        </w:rPr>
        <w:t xml:space="preserve"> uměti] </w:t>
      </w:r>
      <w:r w:rsidRPr="000F1673">
        <w:rPr>
          <w:rFonts w:cstheme="minorHAnsi"/>
          <w:i/>
        </w:rPr>
        <w:t>nemá</w:t>
      </w:r>
      <w:r w:rsidRPr="000F1673">
        <w:rPr>
          <w:rFonts w:cstheme="minorHAnsi"/>
        </w:rPr>
        <w:t xml:space="preserve"> </w:t>
      </w:r>
      <w:r w:rsidRPr="000F1673">
        <w:rPr>
          <w:rFonts w:cstheme="minorHAnsi"/>
          <w:i/>
        </w:rPr>
        <w:t>BiblMil</w:t>
      </w:r>
    </w:p>
  </w:endnote>
  <w:endnote w:id="5">
    <w:p w:rsidR="00220552" w:rsidRPr="000F1673" w:rsidRDefault="00220552" w:rsidP="00220552">
      <w:pPr>
        <w:pStyle w:val="Textvysvtlivek"/>
        <w:spacing w:line="276" w:lineRule="auto"/>
        <w:rPr>
          <w:rFonts w:cstheme="minorHAnsi"/>
        </w:rPr>
      </w:pPr>
      <w:r w:rsidRPr="000F1673">
        <w:rPr>
          <w:rStyle w:val="Odkaznavysvtlivky"/>
          <w:rFonts w:cstheme="minorHAnsi"/>
        </w:rPr>
        <w:endnoteRef/>
      </w:r>
      <w:r w:rsidRPr="000F1673">
        <w:rPr>
          <w:rFonts w:cstheme="minorHAnsi"/>
        </w:rPr>
        <w:t xml:space="preserve"> pošlo] pošlo a </w:t>
      </w:r>
      <w:r w:rsidRPr="000F1673">
        <w:rPr>
          <w:rFonts w:cstheme="minorHAnsi"/>
          <w:i/>
        </w:rPr>
        <w:t>BiblLitTřeb</w:t>
      </w:r>
      <w:r w:rsidRPr="000F1673">
        <w:rPr>
          <w:rFonts w:cstheme="minorHAnsi"/>
        </w:rPr>
        <w:t>,</w:t>
      </w:r>
      <w:r w:rsidRPr="000F1673">
        <w:rPr>
          <w:rFonts w:cstheme="minorHAnsi"/>
          <w:i/>
        </w:rPr>
        <w:t xml:space="preserve"> ~Ol</w:t>
      </w:r>
    </w:p>
  </w:endnote>
  <w:endnote w:id="6">
    <w:p w:rsidR="00220552" w:rsidRPr="000F1673" w:rsidRDefault="00220552" w:rsidP="00220552">
      <w:pPr>
        <w:pStyle w:val="Textvysvtlivek"/>
        <w:spacing w:line="276" w:lineRule="auto"/>
        <w:rPr>
          <w:rFonts w:cstheme="minorHAnsi"/>
        </w:rPr>
      </w:pPr>
      <w:r w:rsidRPr="000F1673">
        <w:rPr>
          <w:rStyle w:val="Odkaznavysvtlivky"/>
          <w:rFonts w:cstheme="minorHAnsi"/>
        </w:rPr>
        <w:endnoteRef/>
      </w:r>
      <w:r w:rsidRPr="000F1673">
        <w:rPr>
          <w:rFonts w:cstheme="minorHAnsi"/>
        </w:rPr>
        <w:t xml:space="preserve"> lpí] spí </w:t>
      </w:r>
      <w:r w:rsidRPr="000F1673">
        <w:rPr>
          <w:rFonts w:cstheme="minorHAnsi"/>
          <w:i/>
        </w:rPr>
        <w:t>BiblMil</w:t>
      </w:r>
    </w:p>
  </w:endnote>
  <w:endnote w:id="7">
    <w:p w:rsidR="00220552" w:rsidRPr="000F1673" w:rsidRDefault="00220552" w:rsidP="00220552">
      <w:pPr>
        <w:pStyle w:val="Textvysvtlivek"/>
        <w:spacing w:line="276" w:lineRule="auto"/>
        <w:rPr>
          <w:rFonts w:cstheme="minorHAnsi"/>
        </w:rPr>
      </w:pPr>
      <w:r w:rsidRPr="000F1673">
        <w:rPr>
          <w:rStyle w:val="Odkaznavysvtlivky"/>
          <w:rFonts w:cstheme="minorHAnsi"/>
        </w:rPr>
        <w:endnoteRef/>
      </w:r>
      <w:r w:rsidRPr="000F1673">
        <w:rPr>
          <w:rFonts w:cstheme="minorHAnsi"/>
        </w:rPr>
        <w:t xml:space="preserve"> to] </w:t>
      </w:r>
      <w:r w:rsidRPr="000F1673">
        <w:rPr>
          <w:rFonts w:cstheme="minorHAnsi"/>
          <w:i/>
        </w:rPr>
        <w:t>nemá</w:t>
      </w:r>
      <w:r w:rsidRPr="000F1673">
        <w:rPr>
          <w:rFonts w:cstheme="minorHAnsi"/>
        </w:rPr>
        <w:t xml:space="preserve"> </w:t>
      </w:r>
      <w:r w:rsidRPr="000F1673">
        <w:rPr>
          <w:rFonts w:cstheme="minorHAnsi"/>
          <w:i/>
        </w:rPr>
        <w:t>BiblMil</w:t>
      </w:r>
    </w:p>
  </w:endnote>
  <w:endnote w:id="8">
    <w:p w:rsidR="00220552" w:rsidRPr="000F1673" w:rsidRDefault="00220552" w:rsidP="00220552">
      <w:pPr>
        <w:pStyle w:val="Textvysvtlivek"/>
        <w:spacing w:line="276" w:lineRule="auto"/>
        <w:rPr>
          <w:rFonts w:cstheme="minorHAnsi"/>
        </w:rPr>
      </w:pPr>
      <w:r w:rsidRPr="000F1673">
        <w:rPr>
          <w:rStyle w:val="Odkaznavysvtlivky"/>
          <w:rFonts w:cstheme="minorHAnsi"/>
        </w:rPr>
        <w:endnoteRef/>
      </w:r>
      <w:r w:rsidRPr="000F1673">
        <w:rPr>
          <w:rFonts w:cstheme="minorHAnsi"/>
        </w:rPr>
        <w:t xml:space="preserve"> chtiece to vzvěděti] </w:t>
      </w:r>
      <w:r w:rsidRPr="000F1673">
        <w:rPr>
          <w:rFonts w:cstheme="minorHAnsi"/>
          <w:i/>
        </w:rPr>
        <w:t>nemá</w:t>
      </w:r>
      <w:r w:rsidRPr="000F1673">
        <w:rPr>
          <w:rFonts w:cstheme="minorHAnsi"/>
        </w:rPr>
        <w:t xml:space="preserve"> </w:t>
      </w:r>
      <w:r w:rsidRPr="000F1673">
        <w:rPr>
          <w:rFonts w:cstheme="minorHAnsi"/>
          <w:i/>
        </w:rPr>
        <w:t>BiblLitTřeb</w:t>
      </w:r>
      <w:r w:rsidRPr="000F1673">
        <w:rPr>
          <w:rFonts w:cstheme="minorHAnsi"/>
        </w:rPr>
        <w:t>,</w:t>
      </w:r>
      <w:r w:rsidRPr="000F1673">
        <w:rPr>
          <w:rFonts w:cstheme="minorHAnsi"/>
          <w:i/>
        </w:rPr>
        <w:t xml:space="preserve"> ~Ol</w:t>
      </w:r>
    </w:p>
  </w:endnote>
  <w:endnote w:id="9">
    <w:p w:rsidR="00220552" w:rsidRPr="000F1673" w:rsidRDefault="00220552" w:rsidP="00220552">
      <w:pPr>
        <w:pStyle w:val="Textvysvtlivek"/>
        <w:spacing w:line="276" w:lineRule="auto"/>
        <w:rPr>
          <w:rFonts w:cstheme="minorHAnsi"/>
        </w:rPr>
      </w:pPr>
      <w:r w:rsidRPr="000F1673">
        <w:rPr>
          <w:rStyle w:val="Odkaznavysvtlivky"/>
          <w:rFonts w:cstheme="minorHAnsi"/>
        </w:rPr>
        <w:endnoteRef/>
      </w:r>
      <w:r w:rsidRPr="000F1673">
        <w:rPr>
          <w:rFonts w:cstheme="minorHAnsi"/>
        </w:rPr>
        <w:t xml:space="preserve"> hospodin] buoh </w:t>
      </w:r>
      <w:r w:rsidRPr="000F1673">
        <w:rPr>
          <w:rFonts w:cstheme="minorHAnsi"/>
          <w:i/>
        </w:rPr>
        <w:t>BiblMil</w:t>
      </w:r>
    </w:p>
  </w:endnote>
  <w:endnote w:id="10">
    <w:p w:rsidR="00220552" w:rsidRPr="000F1673" w:rsidRDefault="00220552" w:rsidP="00220552">
      <w:pPr>
        <w:pStyle w:val="Textvysvtlivek"/>
        <w:spacing w:line="276" w:lineRule="auto"/>
        <w:rPr>
          <w:rFonts w:cstheme="minorHAnsi"/>
        </w:rPr>
      </w:pPr>
      <w:r w:rsidRPr="000F1673">
        <w:rPr>
          <w:rStyle w:val="Odkaznavysvtlivky"/>
          <w:rFonts w:cstheme="minorHAnsi"/>
        </w:rPr>
        <w:endnoteRef/>
      </w:r>
      <w:r w:rsidRPr="000F1673">
        <w:rPr>
          <w:rFonts w:cstheme="minorHAnsi"/>
        </w:rPr>
        <w:t xml:space="preserve"> odpoviedá] otpovědě </w:t>
      </w:r>
      <w:r w:rsidRPr="000F1673">
        <w:rPr>
          <w:rFonts w:cstheme="minorHAnsi"/>
          <w:i/>
        </w:rPr>
        <w:t>BiblLitTřeb</w:t>
      </w:r>
      <w:r w:rsidRPr="000F1673">
        <w:rPr>
          <w:rFonts w:cstheme="minorHAnsi"/>
        </w:rPr>
        <w:t>,</w:t>
      </w:r>
      <w:r w:rsidRPr="000F1673">
        <w:rPr>
          <w:rFonts w:cstheme="minorHAnsi"/>
          <w:i/>
        </w:rPr>
        <w:t xml:space="preserve"> ~Ol</w:t>
      </w:r>
    </w:p>
  </w:endnote>
  <w:endnote w:id="11">
    <w:p w:rsidR="00220552" w:rsidRPr="000F1673" w:rsidRDefault="00220552" w:rsidP="00220552">
      <w:pPr>
        <w:pStyle w:val="Textvysvtlivek"/>
        <w:spacing w:line="276" w:lineRule="auto"/>
        <w:rPr>
          <w:rFonts w:cstheme="minorHAnsi"/>
        </w:rPr>
      </w:pPr>
      <w:r w:rsidRPr="000F1673">
        <w:rPr>
          <w:rStyle w:val="Odkaznavysvtlivky"/>
          <w:rFonts w:cstheme="minorHAnsi"/>
        </w:rPr>
        <w:endnoteRef/>
      </w:r>
      <w:r w:rsidRPr="000F1673">
        <w:rPr>
          <w:rFonts w:cstheme="minorHAnsi"/>
        </w:rPr>
        <w:t xml:space="preserve"> přěoslavném] přeslavném</w:t>
      </w:r>
      <w:r w:rsidRPr="000F1673">
        <w:rPr>
          <w:rFonts w:cstheme="minorHAnsi"/>
          <w:i/>
        </w:rPr>
        <w:t xml:space="preserve"> BiblLitTřeb</w:t>
      </w:r>
      <w:r w:rsidRPr="000F1673">
        <w:rPr>
          <w:rFonts w:cstheme="minorHAnsi"/>
        </w:rPr>
        <w:t>,</w:t>
      </w:r>
      <w:r w:rsidRPr="000F1673">
        <w:rPr>
          <w:rFonts w:cstheme="minorHAnsi"/>
          <w:i/>
        </w:rPr>
        <w:t xml:space="preserve"> ~Ol</w:t>
      </w:r>
    </w:p>
  </w:endnote>
  <w:endnote w:id="12">
    <w:p w:rsidR="00220552" w:rsidRPr="000F1673" w:rsidRDefault="00220552" w:rsidP="00220552">
      <w:pPr>
        <w:pStyle w:val="Textvysvtlivek"/>
        <w:spacing w:line="276" w:lineRule="auto"/>
        <w:rPr>
          <w:rFonts w:cstheme="minorHAnsi"/>
        </w:rPr>
      </w:pPr>
      <w:r w:rsidRPr="000F1673">
        <w:rPr>
          <w:rStyle w:val="Odkaznavysvtlivky"/>
          <w:rFonts w:cstheme="minorHAnsi"/>
        </w:rPr>
        <w:endnoteRef/>
      </w:r>
      <w:r w:rsidRPr="000F1673">
        <w:rPr>
          <w:rFonts w:cstheme="minorHAnsi"/>
        </w:rPr>
        <w:t xml:space="preserve"> bydlil jest] byl je </w:t>
      </w:r>
      <w:r w:rsidRPr="000F1673">
        <w:rPr>
          <w:rFonts w:cstheme="minorHAnsi"/>
          <w:i/>
        </w:rPr>
        <w:t>BiblLitTřeb</w:t>
      </w:r>
      <w:r w:rsidRPr="000F1673">
        <w:rPr>
          <w:rFonts w:cstheme="minorHAnsi"/>
        </w:rPr>
        <w:t>,</w:t>
      </w:r>
      <w:r w:rsidRPr="000F1673">
        <w:rPr>
          <w:rFonts w:cstheme="minorHAnsi"/>
          <w:i/>
        </w:rPr>
        <w:t xml:space="preserve"> ~Ol</w:t>
      </w:r>
    </w:p>
  </w:endnote>
  <w:endnote w:id="13">
    <w:p w:rsidR="00220552" w:rsidRPr="000F1673" w:rsidRDefault="00220552" w:rsidP="00220552">
      <w:pPr>
        <w:pStyle w:val="Textvysvtlivek"/>
        <w:spacing w:line="276" w:lineRule="auto"/>
        <w:rPr>
          <w:rFonts w:cstheme="minorHAnsi"/>
        </w:rPr>
      </w:pPr>
      <w:r w:rsidRPr="000F1673">
        <w:rPr>
          <w:rStyle w:val="Odkaznavysvtlivky"/>
          <w:rFonts w:cstheme="minorHAnsi"/>
        </w:rPr>
        <w:endnoteRef/>
      </w:r>
      <w:r w:rsidRPr="000F1673">
        <w:rPr>
          <w:rFonts w:cstheme="minorHAnsi"/>
        </w:rPr>
        <w:t xml:space="preserve"> nikda] </w:t>
      </w:r>
      <w:r w:rsidRPr="000F1673">
        <w:rPr>
          <w:rFonts w:cstheme="minorHAnsi"/>
          <w:i/>
        </w:rPr>
        <w:t>nemá</w:t>
      </w:r>
      <w:r w:rsidRPr="000F1673">
        <w:rPr>
          <w:rFonts w:cstheme="minorHAnsi"/>
        </w:rPr>
        <w:t xml:space="preserve"> </w:t>
      </w:r>
      <w:r w:rsidRPr="000F1673">
        <w:rPr>
          <w:rFonts w:cstheme="minorHAnsi"/>
          <w:i/>
        </w:rPr>
        <w:t>BiblLitTřeb</w:t>
      </w:r>
      <w:r w:rsidRPr="000F1673">
        <w:rPr>
          <w:rFonts w:cstheme="minorHAnsi"/>
        </w:rPr>
        <w:t>,</w:t>
      </w:r>
      <w:r w:rsidRPr="000F1673">
        <w:rPr>
          <w:rFonts w:cstheme="minorHAnsi"/>
          <w:i/>
        </w:rPr>
        <w:t xml:space="preserve"> ~Ol</w:t>
      </w:r>
    </w:p>
  </w:endnote>
  <w:endnote w:id="14">
    <w:p w:rsidR="00220552" w:rsidRPr="000F1673" w:rsidRDefault="00220552" w:rsidP="00220552">
      <w:pPr>
        <w:pStyle w:val="Textvysvtlivek"/>
        <w:spacing w:line="276" w:lineRule="auto"/>
        <w:rPr>
          <w:rFonts w:cstheme="minorHAnsi"/>
        </w:rPr>
      </w:pPr>
      <w:r w:rsidRPr="000F1673">
        <w:rPr>
          <w:rStyle w:val="Odkaznavysvtlivky"/>
          <w:rFonts w:cstheme="minorHAnsi"/>
        </w:rPr>
        <w:endnoteRef/>
      </w:r>
      <w:r w:rsidRPr="000F1673">
        <w:rPr>
          <w:rFonts w:cstheme="minorHAnsi"/>
        </w:rPr>
        <w:t xml:space="preserve"> jestojsti] jestosti neb bytnosti </w:t>
      </w:r>
      <w:r w:rsidRPr="000F1673">
        <w:rPr>
          <w:rFonts w:cstheme="minorHAnsi"/>
          <w:i/>
        </w:rPr>
        <w:t>BiblLitTřeb</w:t>
      </w:r>
      <w:r w:rsidRPr="000F1673">
        <w:rPr>
          <w:rFonts w:cstheme="minorHAnsi"/>
        </w:rPr>
        <w:t>,</w:t>
      </w:r>
      <w:r w:rsidRPr="000F1673">
        <w:rPr>
          <w:rFonts w:cstheme="minorHAnsi"/>
          <w:i/>
        </w:rPr>
        <w:t xml:space="preserve"> ~Ol</w:t>
      </w:r>
    </w:p>
  </w:endnote>
  <w:endnote w:id="15">
    <w:p w:rsidR="00220552" w:rsidRPr="000F1673" w:rsidRDefault="00220552" w:rsidP="00220552">
      <w:pPr>
        <w:pStyle w:val="Textvysvtlivek"/>
        <w:spacing w:line="276" w:lineRule="auto"/>
        <w:rPr>
          <w:rFonts w:cstheme="minorHAnsi"/>
          <w:i/>
        </w:rPr>
      </w:pPr>
      <w:r w:rsidRPr="000F1673">
        <w:rPr>
          <w:rStyle w:val="Odkaznavysvtlivky"/>
          <w:rFonts w:cstheme="minorHAnsi"/>
        </w:rPr>
        <w:endnoteRef/>
      </w:r>
      <w:r w:rsidRPr="000F1673">
        <w:rPr>
          <w:rFonts w:cstheme="minorHAnsi"/>
        </w:rPr>
        <w:t xml:space="preserve"> rozum] rozumem </w:t>
      </w:r>
      <w:r w:rsidRPr="000F1673">
        <w:rPr>
          <w:rFonts w:cstheme="minorHAnsi"/>
          <w:i/>
        </w:rPr>
        <w:t>BiblLitTřeb</w:t>
      </w:r>
      <w:r w:rsidRPr="000F1673">
        <w:rPr>
          <w:rFonts w:cstheme="minorHAnsi"/>
        </w:rPr>
        <w:t>,</w:t>
      </w:r>
      <w:r w:rsidRPr="000F1673">
        <w:rPr>
          <w:rFonts w:cstheme="minorHAnsi"/>
          <w:i/>
        </w:rPr>
        <w:t xml:space="preserve"> ~Ol, ~Mil</w:t>
      </w:r>
    </w:p>
  </w:endnote>
  <w:endnote w:id="16">
    <w:p w:rsidR="00220552" w:rsidRPr="000F1673" w:rsidRDefault="00220552" w:rsidP="00220552">
      <w:pPr>
        <w:pStyle w:val="Textvysvtlivek"/>
        <w:spacing w:line="276" w:lineRule="auto"/>
        <w:rPr>
          <w:rFonts w:cstheme="minorHAnsi"/>
        </w:rPr>
      </w:pPr>
      <w:r w:rsidRPr="000F1673">
        <w:rPr>
          <w:rStyle w:val="Odkaznavysvtlivky"/>
          <w:rFonts w:cstheme="minorHAnsi"/>
        </w:rPr>
        <w:endnoteRef/>
      </w:r>
      <w:r w:rsidRPr="000F1673">
        <w:rPr>
          <w:rFonts w:cstheme="minorHAnsi"/>
        </w:rPr>
        <w:t xml:space="preserve"> sstihnúti] stihnúti</w:t>
      </w:r>
      <w:r w:rsidRPr="000F1673">
        <w:rPr>
          <w:rFonts w:cstheme="minorHAnsi"/>
          <w:i/>
        </w:rPr>
        <w:t xml:space="preserve"> BiblMil</w:t>
      </w:r>
    </w:p>
  </w:endnote>
  <w:endnote w:id="17">
    <w:p w:rsidR="00220552" w:rsidRPr="000F1673" w:rsidRDefault="00220552" w:rsidP="00220552">
      <w:pPr>
        <w:pStyle w:val="Textvysvtlivek"/>
        <w:spacing w:line="276" w:lineRule="auto"/>
        <w:rPr>
          <w:rFonts w:cstheme="minorHAnsi"/>
        </w:rPr>
      </w:pPr>
      <w:r w:rsidRPr="000F1673">
        <w:rPr>
          <w:rStyle w:val="Odkaznavysvtlivky"/>
          <w:rFonts w:cstheme="minorHAnsi"/>
        </w:rPr>
        <w:endnoteRef/>
      </w:r>
      <w:r w:rsidRPr="000F1673">
        <w:rPr>
          <w:rFonts w:cstheme="minorHAnsi"/>
        </w:rPr>
        <w:t xml:space="preserve"> všemohúcenstvím] všemohutenstvím </w:t>
      </w:r>
      <w:r w:rsidRPr="000F1673">
        <w:rPr>
          <w:rFonts w:cstheme="minorHAnsi"/>
          <w:i/>
        </w:rPr>
        <w:t>BiblLitTřeb</w:t>
      </w:r>
      <w:r w:rsidRPr="000F1673">
        <w:rPr>
          <w:rFonts w:cstheme="minorHAnsi"/>
        </w:rPr>
        <w:t>,</w:t>
      </w:r>
      <w:r w:rsidRPr="000F1673">
        <w:rPr>
          <w:rFonts w:cstheme="minorHAnsi"/>
          <w:i/>
        </w:rPr>
        <w:t xml:space="preserve"> BiblOl</w:t>
      </w:r>
    </w:p>
  </w:endnote>
  <w:endnote w:id="18">
    <w:p w:rsidR="00220552" w:rsidRPr="000F1673" w:rsidRDefault="00220552" w:rsidP="00220552">
      <w:pPr>
        <w:pStyle w:val="Textvysvtlivek"/>
        <w:spacing w:line="276" w:lineRule="auto"/>
        <w:rPr>
          <w:rFonts w:cstheme="minorHAnsi"/>
        </w:rPr>
      </w:pPr>
      <w:r w:rsidRPr="000F1673">
        <w:rPr>
          <w:rStyle w:val="Odkaznavysvtlivky"/>
          <w:rFonts w:cstheme="minorHAnsi"/>
        </w:rPr>
        <w:endnoteRef/>
      </w:r>
      <w:r w:rsidRPr="000F1673">
        <w:rPr>
          <w:rFonts w:cstheme="minorHAnsi"/>
        </w:rPr>
        <w:t xml:space="preserve"> znamenité psanie] znamenitě psáno </w:t>
      </w:r>
      <w:r w:rsidRPr="000F1673">
        <w:rPr>
          <w:rFonts w:cstheme="minorHAnsi"/>
          <w:i/>
        </w:rPr>
        <w:t>BiblLitTřeb</w:t>
      </w:r>
      <w:r w:rsidRPr="000F1673">
        <w:rPr>
          <w:rFonts w:cstheme="minorHAnsi"/>
        </w:rPr>
        <w:t>,</w:t>
      </w:r>
      <w:r w:rsidRPr="000F1673">
        <w:rPr>
          <w:rFonts w:cstheme="minorHAnsi"/>
          <w:i/>
        </w:rPr>
        <w:t xml:space="preserve"> ~Ol</w:t>
      </w:r>
    </w:p>
  </w:endnote>
  <w:endnote w:id="19">
    <w:p w:rsidR="00220552" w:rsidRPr="000F1673" w:rsidRDefault="00220552" w:rsidP="00220552">
      <w:pPr>
        <w:pStyle w:val="Textvysvtlivek"/>
        <w:spacing w:line="276" w:lineRule="auto"/>
        <w:rPr>
          <w:rFonts w:cstheme="minorHAnsi"/>
        </w:rPr>
      </w:pPr>
      <w:r w:rsidRPr="000F1673">
        <w:rPr>
          <w:rStyle w:val="Odkaznavysvtlivky"/>
          <w:rFonts w:cstheme="minorHAnsi"/>
        </w:rPr>
        <w:endnoteRef/>
      </w:r>
      <w:r w:rsidRPr="000F1673">
        <w:rPr>
          <w:rFonts w:cstheme="minorHAnsi"/>
        </w:rPr>
        <w:t xml:space="preserve"> nesnadnostech] nesnadnosti </w:t>
      </w:r>
      <w:r w:rsidRPr="000F1673">
        <w:rPr>
          <w:rFonts w:cstheme="minorHAnsi"/>
          <w:i/>
        </w:rPr>
        <w:t>BiblLitTřeb</w:t>
      </w:r>
      <w:r w:rsidRPr="000F1673">
        <w:rPr>
          <w:rFonts w:cstheme="minorHAnsi"/>
        </w:rPr>
        <w:t>,</w:t>
      </w:r>
      <w:r w:rsidRPr="000F1673">
        <w:rPr>
          <w:rFonts w:cstheme="minorHAnsi"/>
          <w:i/>
        </w:rPr>
        <w:t xml:space="preserve"> ~Ol</w:t>
      </w:r>
    </w:p>
  </w:endnote>
  <w:endnote w:id="20">
    <w:p w:rsidR="00220552" w:rsidRPr="000F1673" w:rsidRDefault="00220552" w:rsidP="00220552">
      <w:pPr>
        <w:pStyle w:val="Textvysvtlivek"/>
        <w:spacing w:line="276" w:lineRule="auto"/>
        <w:rPr>
          <w:rFonts w:cstheme="minorHAnsi"/>
        </w:rPr>
      </w:pPr>
      <w:r w:rsidRPr="000F1673">
        <w:rPr>
          <w:rStyle w:val="Odkaznavysvtlivky"/>
          <w:rFonts w:cstheme="minorHAnsi"/>
        </w:rPr>
        <w:endnoteRef/>
      </w:r>
      <w:r w:rsidRPr="000F1673">
        <w:rPr>
          <w:rFonts w:cstheme="minorHAnsi"/>
        </w:rPr>
        <w:t xml:space="preserve"> odpověděl] otpovědě </w:t>
      </w:r>
      <w:r w:rsidRPr="000F1673">
        <w:rPr>
          <w:rFonts w:cstheme="minorHAnsi"/>
          <w:i/>
        </w:rPr>
        <w:t>BiblLitTřeb</w:t>
      </w:r>
      <w:r w:rsidRPr="000F1673">
        <w:rPr>
          <w:rFonts w:cstheme="minorHAnsi"/>
        </w:rPr>
        <w:t xml:space="preserve">, </w:t>
      </w:r>
      <w:r w:rsidRPr="000F1673">
        <w:rPr>
          <w:rFonts w:cstheme="minorHAnsi"/>
          <w:i/>
        </w:rPr>
        <w:t>~Ol</w:t>
      </w:r>
    </w:p>
  </w:endnote>
  <w:endnote w:id="21">
    <w:p w:rsidR="00220552" w:rsidRPr="000F1673" w:rsidRDefault="00220552" w:rsidP="00220552">
      <w:pPr>
        <w:pStyle w:val="Textvysvtlivek"/>
        <w:spacing w:line="276" w:lineRule="auto"/>
        <w:rPr>
          <w:rFonts w:cstheme="minorHAnsi"/>
        </w:rPr>
      </w:pPr>
      <w:r w:rsidRPr="000F1673">
        <w:rPr>
          <w:rStyle w:val="Odkaznavysvtlivky"/>
          <w:rFonts w:cstheme="minorHAnsi"/>
        </w:rPr>
        <w:endnoteRef/>
      </w:r>
      <w:r w:rsidRPr="000F1673">
        <w:rPr>
          <w:rFonts w:cstheme="minorHAnsi"/>
        </w:rPr>
        <w:t xml:space="preserve"> a] </w:t>
      </w:r>
      <w:r w:rsidRPr="000F1673">
        <w:rPr>
          <w:rFonts w:cstheme="minorHAnsi"/>
          <w:i/>
        </w:rPr>
        <w:t>nemá</w:t>
      </w:r>
      <w:r w:rsidRPr="000F1673">
        <w:rPr>
          <w:rFonts w:cstheme="minorHAnsi"/>
        </w:rPr>
        <w:t xml:space="preserve"> </w:t>
      </w:r>
      <w:r w:rsidRPr="000F1673">
        <w:rPr>
          <w:rFonts w:cstheme="minorHAnsi"/>
          <w:i/>
        </w:rPr>
        <w:t>BiblLitTřeb</w:t>
      </w:r>
      <w:r w:rsidRPr="000F1673">
        <w:rPr>
          <w:rFonts w:cstheme="minorHAnsi"/>
        </w:rPr>
        <w:t>,</w:t>
      </w:r>
      <w:r w:rsidRPr="000F1673">
        <w:rPr>
          <w:rFonts w:cstheme="minorHAnsi"/>
          <w:i/>
        </w:rPr>
        <w:t xml:space="preserve"> ~Ol</w:t>
      </w:r>
    </w:p>
  </w:endnote>
  <w:endnote w:id="22">
    <w:p w:rsidR="00220552" w:rsidRPr="000F1673" w:rsidRDefault="00220552" w:rsidP="00220552">
      <w:pPr>
        <w:pStyle w:val="Textvysvtlivek"/>
        <w:spacing w:line="276" w:lineRule="auto"/>
        <w:rPr>
          <w:rFonts w:cstheme="minorHAnsi"/>
        </w:rPr>
      </w:pPr>
      <w:r w:rsidRPr="000F1673">
        <w:rPr>
          <w:rStyle w:val="Odkaznavysvtlivky"/>
          <w:rFonts w:cstheme="minorHAnsi"/>
        </w:rPr>
        <w:endnoteRef/>
      </w:r>
      <w:r w:rsidRPr="000F1673">
        <w:rPr>
          <w:rFonts w:cstheme="minorHAnsi"/>
        </w:rPr>
        <w:t xml:space="preserve"> odpověděnie] otpovědi </w:t>
      </w:r>
      <w:r w:rsidRPr="000F1673">
        <w:rPr>
          <w:rFonts w:cstheme="minorHAnsi"/>
          <w:i/>
        </w:rPr>
        <w:t>BiblLitTřeb</w:t>
      </w:r>
      <w:r w:rsidRPr="000F1673">
        <w:rPr>
          <w:rFonts w:cstheme="minorHAnsi"/>
        </w:rPr>
        <w:t>,</w:t>
      </w:r>
      <w:r w:rsidRPr="000F1673">
        <w:rPr>
          <w:rFonts w:cstheme="minorHAnsi"/>
          <w:i/>
        </w:rPr>
        <w:t xml:space="preserve"> ~Ol</w:t>
      </w:r>
    </w:p>
  </w:endnote>
  <w:endnote w:id="23">
    <w:p w:rsidR="00220552" w:rsidRPr="000F1673" w:rsidRDefault="00220552" w:rsidP="00220552">
      <w:pPr>
        <w:pStyle w:val="Textvysvtlivek"/>
        <w:spacing w:line="276" w:lineRule="auto"/>
        <w:rPr>
          <w:rFonts w:cstheme="minorHAnsi"/>
        </w:rPr>
      </w:pPr>
      <w:r w:rsidRPr="000F1673">
        <w:rPr>
          <w:rStyle w:val="Odkaznavysvtlivky"/>
          <w:rFonts w:cstheme="minorHAnsi"/>
        </w:rPr>
        <w:endnoteRef/>
      </w:r>
      <w:r w:rsidRPr="000F1673">
        <w:rPr>
          <w:rFonts w:cstheme="minorHAnsi"/>
        </w:rPr>
        <w:t xml:space="preserve"> odpověděti nechceš] otpovědi nynie nechceš dáti </w:t>
      </w:r>
      <w:r w:rsidRPr="000F1673">
        <w:rPr>
          <w:rFonts w:cstheme="minorHAnsi"/>
          <w:i/>
        </w:rPr>
        <w:t>BiblLitTřeb</w:t>
      </w:r>
      <w:r w:rsidRPr="000F1673">
        <w:rPr>
          <w:rFonts w:cstheme="minorHAnsi"/>
        </w:rPr>
        <w:t>,</w:t>
      </w:r>
      <w:r w:rsidRPr="000F1673">
        <w:rPr>
          <w:rFonts w:cstheme="minorHAnsi"/>
          <w:i/>
        </w:rPr>
        <w:t xml:space="preserve"> ~Ol</w:t>
      </w:r>
    </w:p>
  </w:endnote>
  <w:endnote w:id="24">
    <w:p w:rsidR="00220552" w:rsidRPr="000F1673" w:rsidRDefault="00220552" w:rsidP="00220552">
      <w:pPr>
        <w:pStyle w:val="Textvysvtlivek"/>
        <w:spacing w:line="276" w:lineRule="auto"/>
        <w:rPr>
          <w:rFonts w:cstheme="minorHAnsi"/>
        </w:rPr>
      </w:pPr>
      <w:r w:rsidRPr="000F1673">
        <w:rPr>
          <w:rStyle w:val="Odkaznavysvtlivky"/>
          <w:rFonts w:cstheme="minorHAnsi"/>
        </w:rPr>
        <w:endnoteRef/>
      </w:r>
      <w:r w:rsidRPr="000F1673">
        <w:rPr>
          <w:rFonts w:cstheme="minorHAnsi"/>
        </w:rPr>
        <w:t xml:space="preserve"> ež] </w:t>
      </w:r>
      <w:r w:rsidRPr="000F1673">
        <w:rPr>
          <w:rFonts w:cstheme="minorHAnsi"/>
          <w:i/>
        </w:rPr>
        <w:t>nemá</w:t>
      </w:r>
      <w:r w:rsidRPr="000F1673">
        <w:rPr>
          <w:rFonts w:cstheme="minorHAnsi"/>
        </w:rPr>
        <w:t xml:space="preserve"> </w:t>
      </w:r>
      <w:r w:rsidRPr="000F1673">
        <w:rPr>
          <w:rFonts w:cstheme="minorHAnsi"/>
          <w:i/>
        </w:rPr>
        <w:t>BiblLitTřeb</w:t>
      </w:r>
      <w:r w:rsidRPr="000F1673">
        <w:rPr>
          <w:rFonts w:cstheme="minorHAnsi"/>
        </w:rPr>
        <w:t>,</w:t>
      </w:r>
      <w:r w:rsidRPr="000F1673">
        <w:rPr>
          <w:rFonts w:cstheme="minorHAnsi"/>
          <w:i/>
        </w:rPr>
        <w:t xml:space="preserve"> ~Ol</w:t>
      </w:r>
      <w:r w:rsidRPr="000F1673">
        <w:rPr>
          <w:rFonts w:cstheme="minorHAnsi"/>
        </w:rPr>
        <w:t xml:space="preserve">, </w:t>
      </w:r>
      <w:r w:rsidRPr="000F1673">
        <w:rPr>
          <w:rFonts w:cstheme="minorHAnsi"/>
          <w:i/>
        </w:rPr>
        <w:t>~Mil</w:t>
      </w:r>
    </w:p>
  </w:endnote>
  <w:endnote w:id="25">
    <w:p w:rsidR="00220552" w:rsidRPr="000F1673" w:rsidRDefault="00220552" w:rsidP="00220552">
      <w:pPr>
        <w:pStyle w:val="Textvysvtlivek"/>
        <w:spacing w:line="276" w:lineRule="auto"/>
        <w:rPr>
          <w:rFonts w:cstheme="minorHAnsi"/>
        </w:rPr>
      </w:pPr>
      <w:r w:rsidRPr="000F1673">
        <w:rPr>
          <w:rStyle w:val="Odkaznavysvtlivky"/>
          <w:rFonts w:cstheme="minorHAnsi"/>
        </w:rPr>
        <w:endnoteRef/>
      </w:r>
      <w:r w:rsidRPr="000F1673">
        <w:rPr>
          <w:rFonts w:cstheme="minorHAnsi"/>
        </w:rPr>
        <w:t xml:space="preserve"> tudiež tehdy byl jest] tudiežť jest i tehdy byl, ješto ničehož nebylo </w:t>
      </w:r>
      <w:r w:rsidRPr="000F1673">
        <w:rPr>
          <w:rFonts w:cstheme="minorHAnsi"/>
          <w:i/>
        </w:rPr>
        <w:t>BiblLitTřeb</w:t>
      </w:r>
      <w:r w:rsidRPr="000F1673">
        <w:rPr>
          <w:rFonts w:cstheme="minorHAnsi"/>
        </w:rPr>
        <w:t>,</w:t>
      </w:r>
      <w:r w:rsidRPr="000F1673">
        <w:rPr>
          <w:rFonts w:cstheme="minorHAnsi"/>
          <w:i/>
        </w:rPr>
        <w:t xml:space="preserve"> ~Ol</w:t>
      </w:r>
    </w:p>
  </w:endnote>
  <w:endnote w:id="26">
    <w:p w:rsidR="00220552" w:rsidRPr="000F1673" w:rsidRDefault="00220552" w:rsidP="00220552">
      <w:pPr>
        <w:pStyle w:val="Textvysvtlivek"/>
        <w:spacing w:line="276" w:lineRule="auto"/>
        <w:rPr>
          <w:rFonts w:cstheme="minorHAnsi"/>
        </w:rPr>
      </w:pPr>
      <w:r w:rsidRPr="000F1673">
        <w:rPr>
          <w:rStyle w:val="Odkaznavysvtlivky"/>
          <w:rFonts w:cstheme="minorHAnsi"/>
        </w:rPr>
        <w:endnoteRef/>
      </w:r>
      <w:r w:rsidRPr="000F1673">
        <w:rPr>
          <w:rFonts w:cstheme="minorHAnsi"/>
        </w:rPr>
        <w:t xml:space="preserve"> nikohož] nikok</w:t>
      </w:r>
      <w:r w:rsidRPr="000F1673">
        <w:t>é</w:t>
      </w:r>
      <w:r w:rsidRPr="000F1673">
        <w:rPr>
          <w:rFonts w:cstheme="minorHAnsi"/>
        </w:rPr>
        <w:t xml:space="preserve">hož </w:t>
      </w:r>
      <w:r w:rsidRPr="000F1673">
        <w:rPr>
          <w:rFonts w:cstheme="minorHAnsi"/>
          <w:i/>
        </w:rPr>
        <w:t>BiblLitTřeb</w:t>
      </w:r>
      <w:r w:rsidRPr="000F1673">
        <w:rPr>
          <w:rFonts w:cstheme="minorHAnsi"/>
        </w:rPr>
        <w:t>,</w:t>
      </w:r>
      <w:r w:rsidRPr="000F1673">
        <w:rPr>
          <w:rFonts w:cstheme="minorHAnsi"/>
          <w:i/>
        </w:rPr>
        <w:t xml:space="preserve"> ~Ol</w:t>
      </w:r>
    </w:p>
  </w:endnote>
  <w:endnote w:id="27">
    <w:p w:rsidR="00220552" w:rsidRPr="000F1673" w:rsidRDefault="00220552" w:rsidP="00220552">
      <w:pPr>
        <w:pStyle w:val="Textvysvtlivek"/>
        <w:spacing w:line="276" w:lineRule="auto"/>
        <w:rPr>
          <w:rFonts w:cstheme="minorHAnsi"/>
        </w:rPr>
      </w:pPr>
      <w:r w:rsidRPr="000F1673">
        <w:rPr>
          <w:rStyle w:val="Odkaznavysvtlivky"/>
          <w:rFonts w:cstheme="minorHAnsi"/>
        </w:rPr>
        <w:endnoteRef/>
      </w:r>
      <w:r w:rsidRPr="000F1673">
        <w:rPr>
          <w:rFonts w:cstheme="minorHAnsi"/>
        </w:rPr>
        <w:t xml:space="preserve"> nenie] nenie ani mu čeho se nedostává </w:t>
      </w:r>
      <w:r w:rsidRPr="000F1673">
        <w:rPr>
          <w:rFonts w:cstheme="minorHAnsi"/>
          <w:i/>
        </w:rPr>
        <w:t>BiblLitTřeb</w:t>
      </w:r>
      <w:r w:rsidRPr="000F1673">
        <w:rPr>
          <w:rFonts w:cstheme="minorHAnsi"/>
        </w:rPr>
        <w:t>,</w:t>
      </w:r>
      <w:r w:rsidRPr="000F1673">
        <w:rPr>
          <w:rFonts w:cstheme="minorHAnsi"/>
          <w:i/>
        </w:rPr>
        <w:t xml:space="preserve"> ~Ol</w:t>
      </w:r>
    </w:p>
  </w:endnote>
  <w:endnote w:id="28">
    <w:p w:rsidR="00220552" w:rsidRPr="000F1673" w:rsidRDefault="00220552" w:rsidP="00220552">
      <w:pPr>
        <w:pStyle w:val="Textvysvtlivek"/>
        <w:spacing w:line="276" w:lineRule="auto"/>
        <w:rPr>
          <w:rFonts w:cstheme="minorHAnsi"/>
        </w:rPr>
      </w:pPr>
      <w:r w:rsidRPr="000F1673">
        <w:rPr>
          <w:rStyle w:val="Odkaznavysvtlivky"/>
          <w:rFonts w:cstheme="minorHAnsi"/>
        </w:rPr>
        <w:endnoteRef/>
      </w:r>
      <w:r w:rsidRPr="000F1673">
        <w:rPr>
          <w:rFonts w:cstheme="minorHAnsi"/>
        </w:rPr>
        <w:t xml:space="preserve"> Všeliká] že všeliká </w:t>
      </w:r>
      <w:r w:rsidRPr="000F1673">
        <w:rPr>
          <w:rFonts w:cstheme="minorHAnsi"/>
          <w:i/>
        </w:rPr>
        <w:t>BiblLitTřeb</w:t>
      </w:r>
      <w:r w:rsidRPr="000F1673">
        <w:rPr>
          <w:rFonts w:cstheme="minorHAnsi"/>
        </w:rPr>
        <w:t>,</w:t>
      </w:r>
      <w:r w:rsidRPr="000F1673">
        <w:rPr>
          <w:rFonts w:cstheme="minorHAnsi"/>
          <w:i/>
        </w:rPr>
        <w:t xml:space="preserve"> ~Ol</w:t>
      </w:r>
    </w:p>
  </w:endnote>
  <w:endnote w:id="29">
    <w:p w:rsidR="00220552" w:rsidRPr="000F1673" w:rsidRDefault="00220552" w:rsidP="00220552">
      <w:pPr>
        <w:pStyle w:val="Textvysvtlivek"/>
        <w:spacing w:line="276" w:lineRule="auto"/>
        <w:rPr>
          <w:rFonts w:cstheme="minorHAnsi"/>
        </w:rPr>
      </w:pPr>
      <w:r w:rsidRPr="000F1673">
        <w:rPr>
          <w:rStyle w:val="Odkaznavysvtlivky"/>
          <w:rFonts w:cstheme="minorHAnsi"/>
        </w:rPr>
        <w:endnoteRef/>
      </w:r>
      <w:r w:rsidRPr="000F1673">
        <w:rPr>
          <w:rFonts w:cstheme="minorHAnsi"/>
        </w:rPr>
        <w:t xml:space="preserve"> měny] miery </w:t>
      </w:r>
      <w:r w:rsidRPr="000F1673">
        <w:rPr>
          <w:rFonts w:cstheme="minorHAnsi"/>
          <w:i/>
        </w:rPr>
        <w:t>BiblMil</w:t>
      </w:r>
    </w:p>
  </w:endnote>
  <w:endnote w:id="30">
    <w:p w:rsidR="00220552" w:rsidRPr="000F1673" w:rsidRDefault="00220552" w:rsidP="00220552">
      <w:pPr>
        <w:pStyle w:val="Textvysvtlivek"/>
        <w:spacing w:line="276" w:lineRule="auto"/>
        <w:rPr>
          <w:rFonts w:cstheme="minorHAnsi"/>
        </w:rPr>
      </w:pPr>
      <w:r w:rsidRPr="000F1673">
        <w:rPr>
          <w:rStyle w:val="Odkaznavysvtlivky"/>
          <w:rFonts w:cstheme="minorHAnsi"/>
        </w:rPr>
        <w:endnoteRef/>
      </w:r>
      <w:r w:rsidRPr="000F1673">
        <w:rPr>
          <w:rFonts w:cstheme="minorHAnsi"/>
        </w:rPr>
        <w:t xml:space="preserve"> svú] svú svatú </w:t>
      </w:r>
      <w:r w:rsidRPr="000F1673">
        <w:rPr>
          <w:rFonts w:cstheme="minorHAnsi"/>
          <w:i/>
        </w:rPr>
        <w:t>BiblLitTřeb</w:t>
      </w:r>
      <w:r w:rsidRPr="000F1673">
        <w:rPr>
          <w:rFonts w:cstheme="minorHAnsi"/>
        </w:rPr>
        <w:t>,</w:t>
      </w:r>
      <w:r w:rsidRPr="000F1673">
        <w:rPr>
          <w:rFonts w:cstheme="minorHAnsi"/>
          <w:i/>
        </w:rPr>
        <w:t xml:space="preserve"> ~Ol</w:t>
      </w:r>
    </w:p>
  </w:endnote>
  <w:endnote w:id="31">
    <w:p w:rsidR="00220552" w:rsidRPr="000F1673" w:rsidRDefault="00220552" w:rsidP="00220552">
      <w:pPr>
        <w:pStyle w:val="Textvysvtlivek"/>
        <w:spacing w:line="276" w:lineRule="auto"/>
        <w:rPr>
          <w:rFonts w:cstheme="minorHAnsi"/>
        </w:rPr>
      </w:pPr>
      <w:r w:rsidRPr="000F1673">
        <w:rPr>
          <w:rStyle w:val="Odkaznavysvtlivky"/>
          <w:rFonts w:cstheme="minorHAnsi"/>
        </w:rPr>
        <w:endnoteRef/>
      </w:r>
      <w:r w:rsidRPr="000F1673">
        <w:rPr>
          <w:rFonts w:cstheme="minorHAnsi"/>
        </w:rPr>
        <w:t xml:space="preserve"> v svéj vděčnosti] s větčí vděčností </w:t>
      </w:r>
      <w:r w:rsidRPr="000F1673">
        <w:rPr>
          <w:rFonts w:cstheme="minorHAnsi"/>
          <w:i/>
        </w:rPr>
        <w:t>BiblMil</w:t>
      </w:r>
    </w:p>
  </w:endnote>
  <w:endnote w:id="32">
    <w:p w:rsidR="00220552" w:rsidRPr="000F1673" w:rsidRDefault="00220552" w:rsidP="00220552">
      <w:pPr>
        <w:pStyle w:val="Textvysvtlivek"/>
        <w:spacing w:line="276" w:lineRule="auto"/>
        <w:rPr>
          <w:rFonts w:cstheme="minorHAnsi"/>
        </w:rPr>
      </w:pPr>
      <w:r w:rsidRPr="000F1673">
        <w:rPr>
          <w:rStyle w:val="Odkaznavysvtlivky"/>
          <w:rFonts w:cstheme="minorHAnsi"/>
        </w:rPr>
        <w:endnoteRef/>
      </w:r>
      <w:r w:rsidRPr="000F1673">
        <w:rPr>
          <w:rFonts w:cstheme="minorHAnsi"/>
        </w:rPr>
        <w:t xml:space="preserve"> takež … slúžil] </w:t>
      </w:r>
      <w:r w:rsidRPr="000F1673">
        <w:rPr>
          <w:rFonts w:cstheme="minorHAnsi"/>
          <w:i/>
        </w:rPr>
        <w:t>nemá</w:t>
      </w:r>
      <w:r w:rsidRPr="000F1673">
        <w:rPr>
          <w:rFonts w:cstheme="minorHAnsi"/>
        </w:rPr>
        <w:t xml:space="preserve"> </w:t>
      </w:r>
      <w:r w:rsidRPr="000F1673">
        <w:rPr>
          <w:rFonts w:cstheme="minorHAnsi"/>
          <w:i/>
        </w:rPr>
        <w:t>BiblMil (homoiot.)</w:t>
      </w:r>
    </w:p>
  </w:endnote>
  <w:endnote w:id="33">
    <w:p w:rsidR="00220552" w:rsidRPr="000F1673" w:rsidRDefault="00220552" w:rsidP="00220552">
      <w:pPr>
        <w:pStyle w:val="Textvysvtlivek"/>
        <w:spacing w:line="276" w:lineRule="auto"/>
        <w:rPr>
          <w:rFonts w:cstheme="minorHAnsi"/>
        </w:rPr>
      </w:pPr>
      <w:r w:rsidRPr="000F1673">
        <w:rPr>
          <w:rStyle w:val="Odkaznavysvtlivky"/>
          <w:rFonts w:cstheme="minorHAnsi"/>
        </w:rPr>
        <w:endnoteRef/>
      </w:r>
      <w:r w:rsidRPr="000F1673">
        <w:rPr>
          <w:rFonts w:cstheme="minorHAnsi"/>
        </w:rPr>
        <w:t xml:space="preserve"> sě v tom dobrém znajíci, svirchuje své spasenie] a ti, ješto se v tom dobrém znají, ti své spasenie svrchují </w:t>
      </w:r>
      <w:r w:rsidRPr="000F1673">
        <w:rPr>
          <w:rFonts w:cstheme="minorHAnsi"/>
          <w:i/>
        </w:rPr>
        <w:t>BiblLitTřeb</w:t>
      </w:r>
      <w:r w:rsidRPr="000F1673">
        <w:rPr>
          <w:rFonts w:cstheme="minorHAnsi"/>
        </w:rPr>
        <w:t>,</w:t>
      </w:r>
      <w:r w:rsidRPr="000F1673">
        <w:rPr>
          <w:rFonts w:cstheme="minorHAnsi"/>
          <w:i/>
        </w:rPr>
        <w:t xml:space="preserve"> ~Ol</w:t>
      </w:r>
    </w:p>
  </w:endnote>
  <w:endnote w:id="34">
    <w:p w:rsidR="00220552" w:rsidRPr="000F1673" w:rsidRDefault="00220552" w:rsidP="00220552">
      <w:pPr>
        <w:pStyle w:val="Textvysvtlivek"/>
        <w:spacing w:line="276" w:lineRule="auto"/>
        <w:rPr>
          <w:rFonts w:cstheme="minorHAnsi"/>
        </w:rPr>
      </w:pPr>
      <w:r w:rsidRPr="000F1673">
        <w:rPr>
          <w:rStyle w:val="Odkaznavysvtlivky"/>
          <w:rFonts w:cstheme="minorHAnsi"/>
        </w:rPr>
        <w:endnoteRef/>
      </w:r>
      <w:r w:rsidRPr="000F1673">
        <w:rPr>
          <w:rFonts w:cstheme="minorHAnsi"/>
        </w:rPr>
        <w:t xml:space="preserve"> kako] kterak </w:t>
      </w:r>
      <w:r w:rsidRPr="000F1673">
        <w:rPr>
          <w:rFonts w:cstheme="minorHAnsi"/>
          <w:i/>
        </w:rPr>
        <w:t>BiblLitTřeb</w:t>
      </w:r>
      <w:r w:rsidRPr="000F1673">
        <w:rPr>
          <w:rFonts w:cstheme="minorHAnsi"/>
        </w:rPr>
        <w:t>,</w:t>
      </w:r>
      <w:r w:rsidRPr="000F1673">
        <w:rPr>
          <w:rFonts w:cstheme="minorHAnsi"/>
          <w:i/>
        </w:rPr>
        <w:t xml:space="preserve"> ~Ol</w:t>
      </w:r>
      <w:r w:rsidRPr="000F1673">
        <w:rPr>
          <w:rFonts w:cstheme="minorHAnsi"/>
        </w:rPr>
        <w:t xml:space="preserve">, kaký </w:t>
      </w:r>
      <w:r w:rsidRPr="000F1673">
        <w:rPr>
          <w:rFonts w:cstheme="minorHAnsi"/>
          <w:i/>
        </w:rPr>
        <w:t>BiblMil</w:t>
      </w:r>
    </w:p>
  </w:endnote>
  <w:endnote w:id="35">
    <w:p w:rsidR="00220552" w:rsidRPr="000F1673" w:rsidRDefault="00220552" w:rsidP="00220552">
      <w:pPr>
        <w:pStyle w:val="Textvysvtlivek"/>
        <w:spacing w:line="276" w:lineRule="auto"/>
        <w:rPr>
          <w:rFonts w:cstheme="minorHAnsi"/>
        </w:rPr>
      </w:pPr>
      <w:r w:rsidRPr="000F1673">
        <w:rPr>
          <w:rStyle w:val="Odkaznavysvtlivky"/>
          <w:rFonts w:cstheme="minorHAnsi"/>
        </w:rPr>
        <w:endnoteRef/>
      </w:r>
      <w:r w:rsidRPr="000F1673">
        <w:rPr>
          <w:rFonts w:cstheme="minorHAnsi"/>
        </w:rPr>
        <w:t xml:space="preserve"> jměl] jměl anebo kaký </w:t>
      </w:r>
      <w:r w:rsidRPr="000F1673">
        <w:rPr>
          <w:rFonts w:cstheme="minorHAnsi"/>
          <w:i/>
        </w:rPr>
        <w:t>BiblLitTřeb</w:t>
      </w:r>
      <w:r w:rsidRPr="000F1673">
        <w:rPr>
          <w:rFonts w:cstheme="minorHAnsi"/>
        </w:rPr>
        <w:t>,</w:t>
      </w:r>
      <w:r w:rsidRPr="000F1673">
        <w:rPr>
          <w:rFonts w:cstheme="minorHAnsi"/>
          <w:i/>
        </w:rPr>
        <w:t xml:space="preserve"> ~Ol</w:t>
      </w:r>
    </w:p>
  </w:endnote>
  <w:endnote w:id="36">
    <w:p w:rsidR="00220552" w:rsidRPr="000F1673" w:rsidRDefault="00220552" w:rsidP="00220552">
      <w:pPr>
        <w:pStyle w:val="Textvysvtlivek"/>
        <w:spacing w:line="276" w:lineRule="auto"/>
        <w:rPr>
          <w:rFonts w:cstheme="minorHAnsi"/>
        </w:rPr>
      </w:pPr>
      <w:r w:rsidRPr="000F1673">
        <w:rPr>
          <w:rStyle w:val="Odkaznavysvtlivky"/>
          <w:rFonts w:cstheme="minorHAnsi"/>
        </w:rPr>
        <w:endnoteRef/>
      </w:r>
      <w:r w:rsidRPr="000F1673">
        <w:rPr>
          <w:rFonts w:cstheme="minorHAnsi"/>
        </w:rPr>
        <w:t xml:space="preserve"> Prvých] Prvních </w:t>
      </w:r>
      <w:r w:rsidRPr="000F1673">
        <w:rPr>
          <w:rFonts w:cstheme="minorHAnsi"/>
          <w:i/>
        </w:rPr>
        <w:t>BiblMil</w:t>
      </w:r>
    </w:p>
  </w:endnote>
  <w:endnote w:id="37">
    <w:p w:rsidR="00220552" w:rsidRPr="000F1673" w:rsidRDefault="00220552" w:rsidP="00220552">
      <w:pPr>
        <w:pStyle w:val="Textvysvtlivek"/>
        <w:spacing w:line="276" w:lineRule="auto"/>
        <w:rPr>
          <w:rFonts w:cstheme="minorHAnsi"/>
          <w:i/>
        </w:rPr>
      </w:pPr>
      <w:r w:rsidRPr="000F1673">
        <w:rPr>
          <w:rStyle w:val="Odkaznavysvtlivky"/>
          <w:rFonts w:cstheme="minorHAnsi"/>
        </w:rPr>
        <w:endnoteRef/>
      </w:r>
      <w:r w:rsidRPr="000F1673">
        <w:rPr>
          <w:rFonts w:cstheme="minorHAnsi"/>
        </w:rPr>
        <w:t xml:space="preserve"> knihách] knihách píše </w:t>
      </w:r>
      <w:r w:rsidRPr="000F1673">
        <w:rPr>
          <w:rFonts w:cstheme="minorHAnsi"/>
          <w:i/>
        </w:rPr>
        <w:t>BiblOl</w:t>
      </w:r>
    </w:p>
  </w:endnote>
  <w:endnote w:id="38">
    <w:p w:rsidR="00220552" w:rsidRPr="000F1673" w:rsidRDefault="00220552" w:rsidP="00220552">
      <w:pPr>
        <w:pStyle w:val="Textvysvtlivek"/>
        <w:spacing w:line="276" w:lineRule="auto"/>
        <w:rPr>
          <w:rFonts w:cstheme="minorHAnsi"/>
        </w:rPr>
      </w:pPr>
      <w:r w:rsidRPr="000F1673">
        <w:rPr>
          <w:rStyle w:val="Odkaznavysvtlivky"/>
          <w:rFonts w:cstheme="minorHAnsi"/>
        </w:rPr>
        <w:endnoteRef/>
      </w:r>
      <w:r w:rsidRPr="000F1673">
        <w:rPr>
          <w:rFonts w:cstheme="minorHAnsi"/>
        </w:rPr>
        <w:t xml:space="preserve"> řka] řka takto </w:t>
      </w:r>
      <w:r w:rsidRPr="000F1673">
        <w:rPr>
          <w:rFonts w:cstheme="minorHAnsi"/>
          <w:i/>
        </w:rPr>
        <w:t>BiblLitTřeb</w:t>
      </w:r>
      <w:r w:rsidRPr="000F1673">
        <w:rPr>
          <w:rFonts w:cstheme="minorHAnsi"/>
        </w:rPr>
        <w:t>,</w:t>
      </w:r>
      <w:r w:rsidRPr="000F1673">
        <w:rPr>
          <w:rFonts w:cstheme="minorHAnsi"/>
          <w:i/>
        </w:rPr>
        <w:t xml:space="preserve"> ~Ol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5BB" w:rsidRDefault="000825BB" w:rsidP="00220552">
      <w:pPr>
        <w:spacing w:after="0" w:line="240" w:lineRule="auto"/>
      </w:pPr>
      <w:r>
        <w:separator/>
      </w:r>
    </w:p>
  </w:footnote>
  <w:footnote w:type="continuationSeparator" w:id="0">
    <w:p w:rsidR="000825BB" w:rsidRDefault="000825BB" w:rsidP="00220552">
      <w:pPr>
        <w:spacing w:after="0" w:line="240" w:lineRule="auto"/>
      </w:pPr>
      <w:r>
        <w:continuationSeparator/>
      </w:r>
    </w:p>
  </w:footnote>
  <w:footnote w:id="1">
    <w:p w:rsidR="00D77EF7" w:rsidRPr="000F1673" w:rsidRDefault="00D77EF7" w:rsidP="00D77EF7">
      <w:pPr>
        <w:pStyle w:val="Textpoznpodarou"/>
        <w:spacing w:line="276" w:lineRule="auto"/>
      </w:pPr>
      <w:r w:rsidRPr="000F1673">
        <w:rPr>
          <w:rStyle w:val="Znakapoznpodarou"/>
        </w:rPr>
        <w:footnoteRef/>
      </w:r>
      <w:r w:rsidRPr="000F1673">
        <w:t xml:space="preserve"> Citujeme podle faksimile </w:t>
      </w:r>
      <w:r w:rsidRPr="000F1673">
        <w:rPr>
          <w:rFonts w:cstheme="minorHAnsi"/>
          <w:i/>
          <w:iCs/>
        </w:rPr>
        <w:t xml:space="preserve">Die alttschechische Dresdener Bibel </w:t>
      </w:r>
      <w:r w:rsidRPr="000F1673">
        <w:rPr>
          <w:rFonts w:cstheme="minorHAnsi"/>
          <w:iCs/>
        </w:rPr>
        <w:t>1993.</w:t>
      </w:r>
    </w:p>
  </w:footnote>
  <w:footnote w:id="2">
    <w:p w:rsidR="00220552" w:rsidRPr="00994718" w:rsidRDefault="00220552" w:rsidP="00220552">
      <w:pPr>
        <w:pStyle w:val="Textpoznpodarou"/>
        <w:spacing w:line="276" w:lineRule="auto"/>
      </w:pPr>
      <w:r w:rsidRPr="00994718">
        <w:rPr>
          <w:rStyle w:val="Znakapoznpodarou"/>
        </w:rPr>
        <w:footnoteRef/>
      </w:r>
      <w:r w:rsidRPr="00994718">
        <w:t xml:space="preserve"> Všickni … žádají] </w:t>
      </w:r>
      <w:r w:rsidRPr="00994718">
        <w:rPr>
          <w:i/>
        </w:rPr>
        <w:t>Aristoteles, Metafyzika 1,1</w:t>
      </w:r>
    </w:p>
  </w:footnote>
  <w:footnote w:id="3">
    <w:p w:rsidR="00220552" w:rsidRPr="000F1673" w:rsidRDefault="00220552" w:rsidP="00220552">
      <w:pPr>
        <w:pStyle w:val="Textpoznpodarou"/>
        <w:spacing w:line="276" w:lineRule="auto"/>
      </w:pPr>
      <w:r w:rsidRPr="00994718">
        <w:rPr>
          <w:rStyle w:val="Znakapoznpodarou"/>
        </w:rPr>
        <w:footnoteRef/>
      </w:r>
      <w:r w:rsidRPr="00994718">
        <w:t xml:space="preserve"> Buoh … bydlil jest] </w:t>
      </w:r>
      <w:r w:rsidRPr="00994718">
        <w:rPr>
          <w:i/>
        </w:rPr>
        <w:t>srov.</w:t>
      </w:r>
      <w:r w:rsidRPr="00994718">
        <w:t xml:space="preserve"> </w:t>
      </w:r>
      <w:r w:rsidRPr="00994718">
        <w:rPr>
          <w:i/>
        </w:rPr>
        <w:t>Auctor incertus, De spiritu et anima 47 (PL 40, 814)</w:t>
      </w:r>
    </w:p>
  </w:footnote>
  <w:footnote w:id="4">
    <w:p w:rsidR="00220552" w:rsidRPr="000F1673" w:rsidRDefault="00220552" w:rsidP="00220552">
      <w:pPr>
        <w:pStyle w:val="Textpoznpodarou"/>
        <w:spacing w:line="276" w:lineRule="auto"/>
        <w:rPr>
          <w:i/>
        </w:rPr>
      </w:pPr>
      <w:r w:rsidRPr="000F1673">
        <w:rPr>
          <w:rStyle w:val="Znakapoznpodarou"/>
        </w:rPr>
        <w:footnoteRef/>
      </w:r>
      <w:r w:rsidRPr="000F1673">
        <w:t xml:space="preserve"> </w:t>
      </w:r>
      <w:r w:rsidRPr="000F1673">
        <w:rPr>
          <w:rFonts w:cstheme="minorHAnsi"/>
        </w:rPr>
        <w:t xml:space="preserve">v sobě] </w:t>
      </w:r>
      <w:r w:rsidRPr="000F1673">
        <w:rPr>
          <w:rFonts w:cs="Calibri"/>
        </w:rPr>
        <w:t>ſ</w:t>
      </w:r>
      <w:r w:rsidRPr="000F1673">
        <w:t>obie</w:t>
      </w:r>
      <w:r w:rsidRPr="000F1673">
        <w:rPr>
          <w:rFonts w:cstheme="minorHAnsi"/>
          <w:i/>
        </w:rPr>
        <w:t xml:space="preserve"> rkp.</w:t>
      </w:r>
    </w:p>
  </w:footnote>
  <w:footnote w:id="5">
    <w:p w:rsidR="00220552" w:rsidRPr="000F1673" w:rsidRDefault="00220552" w:rsidP="00220552">
      <w:pPr>
        <w:pStyle w:val="Textpoznpodarou"/>
        <w:spacing w:line="276" w:lineRule="auto"/>
        <w:rPr>
          <w:i/>
        </w:rPr>
      </w:pPr>
      <w:r w:rsidRPr="000F1673">
        <w:rPr>
          <w:rStyle w:val="Znakapoznpodarou"/>
        </w:rPr>
        <w:footnoteRef/>
      </w:r>
      <w:r w:rsidRPr="000F1673">
        <w:t xml:space="preserve"> </w:t>
      </w:r>
      <w:r w:rsidRPr="000F1673">
        <w:rPr>
          <w:rFonts w:cstheme="minorHAnsi"/>
        </w:rPr>
        <w:t xml:space="preserve">veš] we </w:t>
      </w:r>
      <w:r w:rsidRPr="000F1673">
        <w:rPr>
          <w:rFonts w:cstheme="minorHAnsi"/>
          <w:i/>
        </w:rPr>
        <w:t>rkp.</w:t>
      </w:r>
    </w:p>
  </w:footnote>
  <w:footnote w:id="6">
    <w:p w:rsidR="00220552" w:rsidRPr="000F1673" w:rsidRDefault="00220552" w:rsidP="00220552">
      <w:pPr>
        <w:pStyle w:val="Textpoznpodarou"/>
        <w:spacing w:line="276" w:lineRule="auto"/>
        <w:rPr>
          <w:i/>
        </w:rPr>
      </w:pPr>
      <w:r w:rsidRPr="00994718">
        <w:rPr>
          <w:rStyle w:val="Znakapoznpodarou"/>
        </w:rPr>
        <w:footnoteRef/>
      </w:r>
      <w:r w:rsidRPr="00994718">
        <w:t xml:space="preserve"> </w:t>
      </w:r>
      <w:r w:rsidRPr="00994718">
        <w:rPr>
          <w:rFonts w:cstheme="minorHAnsi"/>
        </w:rPr>
        <w:t xml:space="preserve">Od velikosti … stvořitel] </w:t>
      </w:r>
      <w:r w:rsidRPr="00994718">
        <w:rPr>
          <w:rFonts w:cstheme="minorHAnsi"/>
          <w:i/>
        </w:rPr>
        <w:t>Sap 13,5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0552"/>
    <w:rsid w:val="0000494A"/>
    <w:rsid w:val="000244A2"/>
    <w:rsid w:val="00071291"/>
    <w:rsid w:val="000741A9"/>
    <w:rsid w:val="000825BB"/>
    <w:rsid w:val="000A1638"/>
    <w:rsid w:val="000B5134"/>
    <w:rsid w:val="000C599A"/>
    <w:rsid w:val="000D1D88"/>
    <w:rsid w:val="000E3500"/>
    <w:rsid w:val="000F740F"/>
    <w:rsid w:val="001003F0"/>
    <w:rsid w:val="00147EEF"/>
    <w:rsid w:val="001529DD"/>
    <w:rsid w:val="0016576A"/>
    <w:rsid w:val="0016761B"/>
    <w:rsid w:val="001840E4"/>
    <w:rsid w:val="00193045"/>
    <w:rsid w:val="001C1A50"/>
    <w:rsid w:val="001D30C0"/>
    <w:rsid w:val="001D38F6"/>
    <w:rsid w:val="00203F48"/>
    <w:rsid w:val="0020797A"/>
    <w:rsid w:val="00220552"/>
    <w:rsid w:val="00220781"/>
    <w:rsid w:val="00223B5D"/>
    <w:rsid w:val="0026383D"/>
    <w:rsid w:val="002640A1"/>
    <w:rsid w:val="00266C35"/>
    <w:rsid w:val="002834BA"/>
    <w:rsid w:val="002854D5"/>
    <w:rsid w:val="00294C9D"/>
    <w:rsid w:val="002A2331"/>
    <w:rsid w:val="002A42F6"/>
    <w:rsid w:val="002A70AA"/>
    <w:rsid w:val="002E7B63"/>
    <w:rsid w:val="002F0B85"/>
    <w:rsid w:val="00302E20"/>
    <w:rsid w:val="003109AB"/>
    <w:rsid w:val="00331761"/>
    <w:rsid w:val="0035437D"/>
    <w:rsid w:val="003730E5"/>
    <w:rsid w:val="00382699"/>
    <w:rsid w:val="00390D02"/>
    <w:rsid w:val="00392998"/>
    <w:rsid w:val="003C2CF5"/>
    <w:rsid w:val="003D221F"/>
    <w:rsid w:val="003E1F21"/>
    <w:rsid w:val="003E581A"/>
    <w:rsid w:val="003F2724"/>
    <w:rsid w:val="003F6798"/>
    <w:rsid w:val="00405C64"/>
    <w:rsid w:val="0040698C"/>
    <w:rsid w:val="00430FE1"/>
    <w:rsid w:val="00446971"/>
    <w:rsid w:val="00494249"/>
    <w:rsid w:val="004A2AAA"/>
    <w:rsid w:val="004A54DD"/>
    <w:rsid w:val="004A60DB"/>
    <w:rsid w:val="004B26A9"/>
    <w:rsid w:val="004B752B"/>
    <w:rsid w:val="004E1D00"/>
    <w:rsid w:val="004F3E21"/>
    <w:rsid w:val="005012AB"/>
    <w:rsid w:val="005103C9"/>
    <w:rsid w:val="0053749D"/>
    <w:rsid w:val="00546570"/>
    <w:rsid w:val="005508BB"/>
    <w:rsid w:val="005E3F2B"/>
    <w:rsid w:val="005F1984"/>
    <w:rsid w:val="005F3DEC"/>
    <w:rsid w:val="00603064"/>
    <w:rsid w:val="006314EE"/>
    <w:rsid w:val="006636F4"/>
    <w:rsid w:val="00664D7A"/>
    <w:rsid w:val="0067271C"/>
    <w:rsid w:val="00677F32"/>
    <w:rsid w:val="006A5A17"/>
    <w:rsid w:val="006D749A"/>
    <w:rsid w:val="006E429C"/>
    <w:rsid w:val="006F00FF"/>
    <w:rsid w:val="006F4CD6"/>
    <w:rsid w:val="007018D8"/>
    <w:rsid w:val="007079C9"/>
    <w:rsid w:val="007159B5"/>
    <w:rsid w:val="00725C0E"/>
    <w:rsid w:val="007436F6"/>
    <w:rsid w:val="00764E3F"/>
    <w:rsid w:val="007945A2"/>
    <w:rsid w:val="007A57BF"/>
    <w:rsid w:val="007A689E"/>
    <w:rsid w:val="007D6F23"/>
    <w:rsid w:val="007F4487"/>
    <w:rsid w:val="007F56BA"/>
    <w:rsid w:val="008005CF"/>
    <w:rsid w:val="00813C6D"/>
    <w:rsid w:val="008428AF"/>
    <w:rsid w:val="008639FD"/>
    <w:rsid w:val="0089126E"/>
    <w:rsid w:val="008C0B79"/>
    <w:rsid w:val="008C40C8"/>
    <w:rsid w:val="008E7FD2"/>
    <w:rsid w:val="00912FB6"/>
    <w:rsid w:val="009376E3"/>
    <w:rsid w:val="009510FD"/>
    <w:rsid w:val="00953CA0"/>
    <w:rsid w:val="00994718"/>
    <w:rsid w:val="009A6B46"/>
    <w:rsid w:val="009C3DD1"/>
    <w:rsid w:val="009C4C20"/>
    <w:rsid w:val="009D09FD"/>
    <w:rsid w:val="009D1472"/>
    <w:rsid w:val="009D47ED"/>
    <w:rsid w:val="009F3EDE"/>
    <w:rsid w:val="009F463D"/>
    <w:rsid w:val="009F69B6"/>
    <w:rsid w:val="00A507F9"/>
    <w:rsid w:val="00A55645"/>
    <w:rsid w:val="00A57331"/>
    <w:rsid w:val="00A826A6"/>
    <w:rsid w:val="00A83582"/>
    <w:rsid w:val="00A84238"/>
    <w:rsid w:val="00AD632F"/>
    <w:rsid w:val="00AE5F31"/>
    <w:rsid w:val="00B347AD"/>
    <w:rsid w:val="00B36008"/>
    <w:rsid w:val="00B43F77"/>
    <w:rsid w:val="00B47635"/>
    <w:rsid w:val="00B95B65"/>
    <w:rsid w:val="00BE02AA"/>
    <w:rsid w:val="00BF0956"/>
    <w:rsid w:val="00BF2315"/>
    <w:rsid w:val="00BF74C4"/>
    <w:rsid w:val="00C0670D"/>
    <w:rsid w:val="00C10440"/>
    <w:rsid w:val="00C16DE7"/>
    <w:rsid w:val="00C218C1"/>
    <w:rsid w:val="00C275C3"/>
    <w:rsid w:val="00C34FFD"/>
    <w:rsid w:val="00C430DC"/>
    <w:rsid w:val="00C65032"/>
    <w:rsid w:val="00CA2674"/>
    <w:rsid w:val="00CB5661"/>
    <w:rsid w:val="00CC46A4"/>
    <w:rsid w:val="00CD4F2E"/>
    <w:rsid w:val="00CD560F"/>
    <w:rsid w:val="00CF123A"/>
    <w:rsid w:val="00D31965"/>
    <w:rsid w:val="00D43582"/>
    <w:rsid w:val="00D702F5"/>
    <w:rsid w:val="00D77EF7"/>
    <w:rsid w:val="00D936FE"/>
    <w:rsid w:val="00DA4AD8"/>
    <w:rsid w:val="00DC3920"/>
    <w:rsid w:val="00DD0B16"/>
    <w:rsid w:val="00E13C8D"/>
    <w:rsid w:val="00E152B0"/>
    <w:rsid w:val="00E1579E"/>
    <w:rsid w:val="00E30713"/>
    <w:rsid w:val="00E351EE"/>
    <w:rsid w:val="00E619B1"/>
    <w:rsid w:val="00E627A8"/>
    <w:rsid w:val="00E718B0"/>
    <w:rsid w:val="00E96A2C"/>
    <w:rsid w:val="00E97978"/>
    <w:rsid w:val="00EC5432"/>
    <w:rsid w:val="00ED13B4"/>
    <w:rsid w:val="00F20E13"/>
    <w:rsid w:val="00F22C55"/>
    <w:rsid w:val="00F2659E"/>
    <w:rsid w:val="00F5540A"/>
    <w:rsid w:val="00F61AE3"/>
    <w:rsid w:val="00F71D16"/>
    <w:rsid w:val="00F75B62"/>
    <w:rsid w:val="00F93173"/>
    <w:rsid w:val="00FB76AE"/>
    <w:rsid w:val="00FC4F26"/>
    <w:rsid w:val="00FC7AAA"/>
    <w:rsid w:val="00FE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0552"/>
    <w:pPr>
      <w:spacing w:after="120" w:line="312" w:lineRule="auto"/>
      <w:ind w:firstLine="397"/>
      <w:jc w:val="both"/>
    </w:pPr>
    <w:rPr>
      <w:rFonts w:ascii="Times New Roman" w:eastAsia="Calibri" w:hAnsi="Times New Roman" w:cs="Times New Roman"/>
      <w:noProof/>
      <w:sz w:val="24"/>
      <w:szCs w:val="24"/>
      <w:lang w:eastAsia="cs-CZ" w:bidi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20552"/>
    <w:pPr>
      <w:spacing w:after="0" w:line="276" w:lineRule="auto"/>
      <w:ind w:firstLine="0"/>
      <w:outlineLvl w:val="2"/>
    </w:pPr>
    <w:rPr>
      <w:rFonts w:asciiTheme="minorHAnsi" w:eastAsiaTheme="minorHAnsi" w:hAnsiTheme="minorHAnsi" w:cstheme="minorHAnsi"/>
      <w:b/>
      <w:noProof w:val="0"/>
      <w:sz w:val="22"/>
      <w:szCs w:val="22"/>
      <w:lang w:eastAsia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220552"/>
    <w:rPr>
      <w:rFonts w:cstheme="minorHAnsi"/>
      <w:b/>
    </w:rPr>
  </w:style>
  <w:style w:type="paragraph" w:styleId="Textpoznpodarou">
    <w:name w:val="footnote text"/>
    <w:basedOn w:val="Normln"/>
    <w:link w:val="TextpoznpodarouChar"/>
    <w:uiPriority w:val="99"/>
    <w:unhideWhenUsed/>
    <w:rsid w:val="00220552"/>
    <w:pPr>
      <w:spacing w:after="0" w:line="240" w:lineRule="auto"/>
      <w:ind w:firstLine="0"/>
    </w:pPr>
    <w:rPr>
      <w:rFonts w:asciiTheme="minorHAnsi" w:eastAsiaTheme="minorHAnsi" w:hAnsiTheme="minorHAnsi" w:cstheme="minorBidi"/>
      <w:noProof w:val="0"/>
      <w:sz w:val="20"/>
      <w:szCs w:val="20"/>
      <w:lang w:eastAsia="en-US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2055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220552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unhideWhenUsed/>
    <w:rsid w:val="00220552"/>
    <w:pPr>
      <w:spacing w:after="0" w:line="240" w:lineRule="auto"/>
      <w:ind w:firstLine="0"/>
      <w:jc w:val="left"/>
    </w:pPr>
    <w:rPr>
      <w:rFonts w:ascii="Calibri" w:eastAsiaTheme="minorHAnsi" w:hAnsi="Calibri"/>
      <w:noProof w:val="0"/>
      <w:sz w:val="20"/>
      <w:szCs w:val="20"/>
      <w:lang w:eastAsia="en-US" w:bidi="ar-SA"/>
    </w:rPr>
  </w:style>
  <w:style w:type="character" w:customStyle="1" w:styleId="TextvysvtlivekChar">
    <w:name w:val="Text vysvětlivek Char"/>
    <w:basedOn w:val="Standardnpsmoodstavce"/>
    <w:link w:val="Textvysvtlivek"/>
    <w:uiPriority w:val="99"/>
    <w:rsid w:val="00220552"/>
    <w:rPr>
      <w:rFonts w:ascii="Calibri" w:hAnsi="Calibri" w:cs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220552"/>
    <w:rPr>
      <w:vertAlign w:val="superscript"/>
    </w:rPr>
  </w:style>
  <w:style w:type="paragraph" w:customStyle="1" w:styleId="hlavicka">
    <w:name w:val="hlavicka"/>
    <w:basedOn w:val="Normln"/>
    <w:link w:val="hlavickaChar"/>
    <w:qFormat/>
    <w:rsid w:val="00220552"/>
    <w:pPr>
      <w:spacing w:after="0" w:line="276" w:lineRule="auto"/>
      <w:ind w:firstLine="0"/>
      <w:contextualSpacing/>
    </w:pPr>
    <w:rPr>
      <w:rFonts w:asciiTheme="minorHAnsi" w:eastAsiaTheme="minorHAnsi" w:hAnsiTheme="minorHAnsi" w:cstheme="minorHAnsi"/>
      <w:noProof w:val="0"/>
      <w:sz w:val="18"/>
      <w:szCs w:val="22"/>
      <w:lang w:eastAsia="en-US" w:bidi="ar-SA"/>
    </w:rPr>
  </w:style>
  <w:style w:type="character" w:customStyle="1" w:styleId="hlavickaChar">
    <w:name w:val="hlavicka Char"/>
    <w:basedOn w:val="Standardnpsmoodstavce"/>
    <w:link w:val="hlavicka"/>
    <w:rsid w:val="00220552"/>
    <w:rPr>
      <w:rFonts w:cstheme="minorHAnsi"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9947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947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94718"/>
    <w:rPr>
      <w:rFonts w:ascii="Times New Roman" w:eastAsia="Calibri" w:hAnsi="Times New Roman" w:cs="Times New Roman"/>
      <w:noProof/>
      <w:sz w:val="20"/>
      <w:szCs w:val="20"/>
      <w:lang w:eastAsia="cs-CZ" w:bidi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9471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94718"/>
    <w:rPr>
      <w:rFonts w:ascii="Times New Roman" w:eastAsia="Calibri" w:hAnsi="Times New Roman" w:cs="Times New Roman"/>
      <w:b/>
      <w:bCs/>
      <w:noProof/>
      <w:sz w:val="20"/>
      <w:szCs w:val="20"/>
      <w:lang w:eastAsia="cs-CZ" w:bidi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4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4718"/>
    <w:rPr>
      <w:rFonts w:ascii="Tahoma" w:eastAsia="Calibri" w:hAnsi="Tahoma" w:cs="Tahoma"/>
      <w:noProof/>
      <w:sz w:val="16"/>
      <w:szCs w:val="16"/>
      <w:lang w:eastAsia="cs-CZ" w:bidi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20552"/>
    <w:pPr>
      <w:spacing w:after="120" w:line="312" w:lineRule="auto"/>
      <w:ind w:firstLine="397"/>
      <w:jc w:val="both"/>
    </w:pPr>
    <w:rPr>
      <w:rFonts w:ascii="Times New Roman" w:eastAsia="Calibri" w:hAnsi="Times New Roman" w:cs="Times New Roman"/>
      <w:noProof/>
      <w:sz w:val="24"/>
      <w:szCs w:val="24"/>
      <w:lang w:eastAsia="cs-CZ" w:bidi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20552"/>
    <w:pPr>
      <w:spacing w:after="0" w:line="276" w:lineRule="auto"/>
      <w:ind w:firstLine="0"/>
      <w:outlineLvl w:val="2"/>
    </w:pPr>
    <w:rPr>
      <w:rFonts w:asciiTheme="minorHAnsi" w:eastAsiaTheme="minorHAnsi" w:hAnsiTheme="minorHAnsi" w:cstheme="minorHAnsi"/>
      <w:b/>
      <w:noProof w:val="0"/>
      <w:sz w:val="22"/>
      <w:szCs w:val="22"/>
      <w:lang w:eastAsia="en-US" w:bidi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220552"/>
    <w:rPr>
      <w:rFonts w:cstheme="minorHAnsi"/>
      <w:b/>
    </w:rPr>
  </w:style>
  <w:style w:type="paragraph" w:styleId="Textpoznpodarou">
    <w:name w:val="footnote text"/>
    <w:basedOn w:val="Normln"/>
    <w:link w:val="TextpoznpodarouChar"/>
    <w:uiPriority w:val="99"/>
    <w:unhideWhenUsed/>
    <w:rsid w:val="00220552"/>
    <w:pPr>
      <w:spacing w:after="0" w:line="240" w:lineRule="auto"/>
      <w:ind w:firstLine="0"/>
    </w:pPr>
    <w:rPr>
      <w:rFonts w:asciiTheme="minorHAnsi" w:eastAsiaTheme="minorHAnsi" w:hAnsiTheme="minorHAnsi" w:cstheme="minorBidi"/>
      <w:noProof w:val="0"/>
      <w:sz w:val="20"/>
      <w:szCs w:val="20"/>
      <w:lang w:eastAsia="en-US" w:bidi="ar-SA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220552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unhideWhenUsed/>
    <w:rsid w:val="00220552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unhideWhenUsed/>
    <w:rsid w:val="00220552"/>
    <w:pPr>
      <w:spacing w:after="0" w:line="240" w:lineRule="auto"/>
      <w:ind w:firstLine="0"/>
      <w:jc w:val="left"/>
    </w:pPr>
    <w:rPr>
      <w:rFonts w:ascii="Calibri" w:eastAsiaTheme="minorHAnsi" w:hAnsi="Calibri"/>
      <w:noProof w:val="0"/>
      <w:sz w:val="20"/>
      <w:szCs w:val="20"/>
      <w:lang w:eastAsia="en-US" w:bidi="ar-SA"/>
    </w:rPr>
  </w:style>
  <w:style w:type="character" w:customStyle="1" w:styleId="TextvysvtlivekChar">
    <w:name w:val="Text vysvětlivek Char"/>
    <w:basedOn w:val="Standardnpsmoodstavce"/>
    <w:link w:val="Textvysvtlivek"/>
    <w:uiPriority w:val="99"/>
    <w:rsid w:val="00220552"/>
    <w:rPr>
      <w:rFonts w:ascii="Calibri" w:hAnsi="Calibri" w:cs="Times New Roman"/>
      <w:sz w:val="20"/>
      <w:szCs w:val="20"/>
    </w:rPr>
  </w:style>
  <w:style w:type="character" w:styleId="Odkaznavysvtlivky">
    <w:name w:val="endnote reference"/>
    <w:basedOn w:val="Standardnpsmoodstavce"/>
    <w:uiPriority w:val="99"/>
    <w:semiHidden/>
    <w:unhideWhenUsed/>
    <w:rsid w:val="00220552"/>
    <w:rPr>
      <w:vertAlign w:val="superscript"/>
    </w:rPr>
  </w:style>
  <w:style w:type="paragraph" w:customStyle="1" w:styleId="hlavicka">
    <w:name w:val="hlavicka"/>
    <w:basedOn w:val="Normln"/>
    <w:link w:val="hlavickaChar"/>
    <w:qFormat/>
    <w:rsid w:val="00220552"/>
    <w:pPr>
      <w:spacing w:after="0" w:line="276" w:lineRule="auto"/>
      <w:ind w:firstLine="0"/>
      <w:contextualSpacing/>
    </w:pPr>
    <w:rPr>
      <w:rFonts w:asciiTheme="minorHAnsi" w:eastAsiaTheme="minorHAnsi" w:hAnsiTheme="minorHAnsi" w:cstheme="minorHAnsi"/>
      <w:noProof w:val="0"/>
      <w:sz w:val="18"/>
      <w:szCs w:val="22"/>
      <w:lang w:eastAsia="en-US" w:bidi="ar-SA"/>
    </w:rPr>
  </w:style>
  <w:style w:type="character" w:customStyle="1" w:styleId="hlavickaChar">
    <w:name w:val="hlavicka Char"/>
    <w:basedOn w:val="Standardnpsmoodstavce"/>
    <w:link w:val="hlavicka"/>
    <w:rsid w:val="00220552"/>
    <w:rPr>
      <w:rFonts w:cstheme="minorHAnsi"/>
      <w:sz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99471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94718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94718"/>
    <w:rPr>
      <w:rFonts w:ascii="Times New Roman" w:eastAsia="Calibri" w:hAnsi="Times New Roman" w:cs="Times New Roman"/>
      <w:noProof/>
      <w:sz w:val="20"/>
      <w:szCs w:val="20"/>
      <w:lang w:eastAsia="cs-CZ" w:bidi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94718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94718"/>
    <w:rPr>
      <w:rFonts w:ascii="Times New Roman" w:eastAsia="Calibri" w:hAnsi="Times New Roman" w:cs="Times New Roman"/>
      <w:b/>
      <w:bCs/>
      <w:noProof/>
      <w:sz w:val="20"/>
      <w:szCs w:val="20"/>
      <w:lang w:eastAsia="cs-CZ" w:bidi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994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94718"/>
    <w:rPr>
      <w:rFonts w:ascii="Tahoma" w:eastAsia="Calibri" w:hAnsi="Tahoma" w:cs="Tahoma"/>
      <w:noProof/>
      <w:sz w:val="16"/>
      <w:szCs w:val="16"/>
      <w:lang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643</Words>
  <Characters>2768</Characters>
  <Application>Microsoft Office Word</Application>
  <DocSecurity>0</DocSecurity>
  <Lines>37</Lines>
  <Paragraphs>6</Paragraphs>
  <ScaleCrop>false</ScaleCrop>
  <Company>Ústav pro jazyk český AV ČR, v. v. i.,</Company>
  <LinksUpToDate>false</LinksUpToDate>
  <CharactersWithSpaces>3405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Svobodova</dc:creator>
  <cp:lastModifiedBy>Andrea Svobodova</cp:lastModifiedBy>
  <cp:revision>5</cp:revision>
  <dcterms:created xsi:type="dcterms:W3CDTF">2019-06-09T08:50:00Z</dcterms:created>
  <dcterms:modified xsi:type="dcterms:W3CDTF">2019-09-04T11:52:00Z</dcterms:modified>
</cp:coreProperties>
</file>